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8A" w:rsidRPr="00D04010" w:rsidRDefault="00731A8A" w:rsidP="00731A8A">
      <w:pPr>
        <w:spacing w:after="0" w:line="240" w:lineRule="auto"/>
        <w:jc w:val="center"/>
        <w:rPr>
          <w:rFonts w:asciiTheme="majorHAnsi" w:hAnsiTheme="majorHAnsi" w:cs="Arial"/>
          <w:b/>
          <w:sz w:val="24"/>
          <w:szCs w:val="24"/>
        </w:rPr>
      </w:pPr>
      <w:bookmarkStart w:id="0" w:name="_GoBack"/>
      <w:bookmarkEnd w:id="0"/>
    </w:p>
    <w:p w:rsidR="00731A8A" w:rsidRPr="00D04010" w:rsidRDefault="00731A8A" w:rsidP="00731A8A">
      <w:pPr>
        <w:spacing w:after="0" w:line="240" w:lineRule="auto"/>
        <w:jc w:val="center"/>
        <w:rPr>
          <w:rFonts w:asciiTheme="majorHAnsi" w:hAnsiTheme="majorHAnsi" w:cs="Arial"/>
          <w:b/>
          <w:sz w:val="24"/>
          <w:szCs w:val="24"/>
        </w:rPr>
      </w:pPr>
    </w:p>
    <w:p w:rsidR="00731A8A" w:rsidRPr="00D04010" w:rsidRDefault="00731A8A" w:rsidP="00731A8A">
      <w:pPr>
        <w:spacing w:after="0" w:line="240" w:lineRule="auto"/>
        <w:jc w:val="center"/>
        <w:outlineLvl w:val="0"/>
        <w:rPr>
          <w:rFonts w:asciiTheme="majorHAnsi" w:hAnsiTheme="majorHAnsi" w:cs="Arial"/>
          <w:b/>
          <w:sz w:val="32"/>
          <w:szCs w:val="32"/>
        </w:rPr>
      </w:pPr>
      <w:r w:rsidRPr="0086337B">
        <w:rPr>
          <w:rFonts w:asciiTheme="majorHAnsi" w:hAnsiTheme="majorHAnsi" w:cs="Arial"/>
          <w:b/>
          <w:sz w:val="32"/>
          <w:szCs w:val="32"/>
        </w:rPr>
        <w:t>MEMORANDUM OF AGREEMENT</w:t>
      </w:r>
    </w:p>
    <w:p w:rsidR="00731A8A" w:rsidRPr="00D04010" w:rsidRDefault="00731A8A" w:rsidP="00731A8A">
      <w:pPr>
        <w:spacing w:after="0" w:line="240" w:lineRule="auto"/>
        <w:jc w:val="center"/>
        <w:rPr>
          <w:rFonts w:asciiTheme="majorHAnsi" w:hAnsiTheme="majorHAnsi" w:cs="Arial"/>
          <w:sz w:val="24"/>
          <w:szCs w:val="24"/>
        </w:rPr>
      </w:pPr>
    </w:p>
    <w:p w:rsidR="00731A8A" w:rsidRPr="00D04010" w:rsidRDefault="00731A8A" w:rsidP="00731A8A">
      <w:pPr>
        <w:spacing w:after="0" w:line="240" w:lineRule="auto"/>
        <w:jc w:val="center"/>
        <w:rPr>
          <w:rFonts w:asciiTheme="majorHAnsi" w:hAnsiTheme="majorHAnsi" w:cs="Arial"/>
          <w:sz w:val="24"/>
          <w:szCs w:val="24"/>
        </w:rPr>
      </w:pPr>
    </w:p>
    <w:p w:rsidR="00731A8A" w:rsidRPr="00D04010" w:rsidRDefault="00731A8A" w:rsidP="00731A8A">
      <w:pPr>
        <w:spacing w:after="0"/>
        <w:jc w:val="both"/>
        <w:outlineLvl w:val="0"/>
        <w:rPr>
          <w:rFonts w:asciiTheme="majorHAnsi" w:hAnsiTheme="majorHAnsi" w:cs="Arial"/>
          <w:b/>
          <w:sz w:val="24"/>
          <w:szCs w:val="24"/>
        </w:rPr>
      </w:pPr>
      <w:r w:rsidRPr="0086337B">
        <w:rPr>
          <w:rFonts w:asciiTheme="majorHAnsi" w:hAnsiTheme="majorHAnsi" w:cs="Arial"/>
          <w:b/>
          <w:sz w:val="24"/>
          <w:szCs w:val="24"/>
        </w:rPr>
        <w:t>SO THAT THE PUBLIC MAY KNOW:</w:t>
      </w:r>
    </w:p>
    <w:p w:rsidR="00731A8A" w:rsidRPr="00D04010" w:rsidRDefault="00731A8A" w:rsidP="00731A8A">
      <w:pPr>
        <w:pStyle w:val="NoSpacing"/>
        <w:rPr>
          <w:rFonts w:asciiTheme="majorHAnsi" w:hAnsiTheme="majorHAnsi" w:cs="Arial"/>
          <w:sz w:val="24"/>
          <w:szCs w:val="24"/>
          <w:lang w:val="en-PH"/>
        </w:rPr>
      </w:pPr>
    </w:p>
    <w:p w:rsidR="00731A8A" w:rsidRPr="00D04010" w:rsidRDefault="00731A8A" w:rsidP="00731A8A">
      <w:pPr>
        <w:pStyle w:val="NoSpacing"/>
        <w:rPr>
          <w:rFonts w:asciiTheme="majorHAnsi" w:hAnsiTheme="majorHAnsi" w:cs="Arial"/>
          <w:sz w:val="24"/>
          <w:szCs w:val="24"/>
          <w:lang w:val="en-PH"/>
        </w:rPr>
      </w:pPr>
    </w:p>
    <w:p w:rsidR="00731A8A" w:rsidRPr="00D04010" w:rsidRDefault="00731A8A" w:rsidP="00731A8A">
      <w:pPr>
        <w:pStyle w:val="NoSpacing"/>
        <w:ind w:firstLine="720"/>
        <w:jc w:val="both"/>
        <w:rPr>
          <w:rFonts w:asciiTheme="majorHAnsi" w:hAnsiTheme="majorHAnsi" w:cs="Arial"/>
          <w:sz w:val="24"/>
          <w:szCs w:val="24"/>
        </w:rPr>
      </w:pPr>
      <w:r w:rsidRPr="0086337B">
        <w:rPr>
          <w:rFonts w:asciiTheme="majorHAnsi" w:hAnsiTheme="majorHAnsi" w:cs="Arial"/>
          <w:sz w:val="24"/>
          <w:szCs w:val="24"/>
        </w:rPr>
        <w:t xml:space="preserve">This </w:t>
      </w:r>
      <w:r w:rsidRPr="0086337B">
        <w:rPr>
          <w:rFonts w:asciiTheme="majorHAnsi" w:hAnsiTheme="majorHAnsi" w:cs="Arial"/>
          <w:b/>
          <w:sz w:val="24"/>
          <w:szCs w:val="24"/>
        </w:rPr>
        <w:t xml:space="preserve">MEMORANDUM OF AGREEMENT </w:t>
      </w:r>
      <w:r w:rsidRPr="0086337B">
        <w:rPr>
          <w:rFonts w:asciiTheme="majorHAnsi" w:hAnsiTheme="majorHAnsi" w:cs="Arial"/>
          <w:sz w:val="24"/>
          <w:szCs w:val="24"/>
        </w:rPr>
        <w:t>is made and entered into this _</w:t>
      </w:r>
      <w:r w:rsidR="000A17CE">
        <w:rPr>
          <w:rFonts w:asciiTheme="majorHAnsi" w:hAnsiTheme="majorHAnsi" w:cs="Arial"/>
          <w:sz w:val="24"/>
          <w:szCs w:val="24"/>
        </w:rPr>
        <w:t>____</w:t>
      </w:r>
      <w:r w:rsidRPr="0086337B">
        <w:rPr>
          <w:rFonts w:asciiTheme="majorHAnsi" w:hAnsiTheme="majorHAnsi" w:cs="Arial"/>
          <w:sz w:val="24"/>
          <w:szCs w:val="24"/>
        </w:rPr>
        <w:t>_ day of ______ 20</w:t>
      </w:r>
      <w:r w:rsidR="005D27DA">
        <w:rPr>
          <w:rFonts w:asciiTheme="majorHAnsi" w:hAnsiTheme="majorHAnsi" w:cs="Arial"/>
          <w:sz w:val="24"/>
          <w:szCs w:val="24"/>
        </w:rPr>
        <w:t>21</w:t>
      </w:r>
      <w:r w:rsidRPr="0086337B">
        <w:rPr>
          <w:rFonts w:asciiTheme="majorHAnsi" w:hAnsiTheme="majorHAnsi" w:cs="Arial"/>
          <w:sz w:val="24"/>
          <w:szCs w:val="24"/>
        </w:rPr>
        <w:t xml:space="preserve"> in the City of Manila, Philippines, by and between:</w:t>
      </w:r>
    </w:p>
    <w:p w:rsidR="00731A8A" w:rsidRPr="00D04010" w:rsidRDefault="00731A8A" w:rsidP="00731A8A">
      <w:pPr>
        <w:pStyle w:val="NoSpacing"/>
        <w:jc w:val="both"/>
        <w:rPr>
          <w:rFonts w:asciiTheme="majorHAnsi" w:hAnsiTheme="majorHAnsi" w:cs="Arial"/>
          <w:sz w:val="24"/>
          <w:szCs w:val="24"/>
        </w:rPr>
      </w:pPr>
    </w:p>
    <w:p w:rsidR="00731A8A" w:rsidRPr="00D04010" w:rsidRDefault="00731A8A" w:rsidP="00731A8A">
      <w:pPr>
        <w:pStyle w:val="NoSpacing"/>
        <w:ind w:left="720" w:right="720"/>
        <w:jc w:val="both"/>
        <w:rPr>
          <w:rFonts w:asciiTheme="majorHAnsi" w:hAnsiTheme="majorHAnsi" w:cs="Arial"/>
          <w:sz w:val="24"/>
          <w:szCs w:val="24"/>
        </w:rPr>
      </w:pPr>
    </w:p>
    <w:p w:rsidR="0053485D" w:rsidRDefault="002E36DE">
      <w:pPr>
        <w:spacing w:after="0" w:line="240" w:lineRule="auto"/>
        <w:ind w:left="1276" w:right="1422"/>
        <w:jc w:val="both"/>
        <w:rPr>
          <w:rFonts w:ascii="Cambria" w:hAnsi="Cambria" w:cs="Times New Roman"/>
          <w:b/>
          <w:color w:val="000000" w:themeColor="text1"/>
          <w:sz w:val="24"/>
          <w:szCs w:val="24"/>
        </w:rPr>
      </w:pPr>
      <w:r w:rsidRPr="00587CA5">
        <w:rPr>
          <w:rFonts w:ascii="Cambria" w:hAnsi="Cambria" w:cs="Times New Roman"/>
          <w:color w:val="000000" w:themeColor="text1"/>
          <w:sz w:val="24"/>
          <w:szCs w:val="24"/>
        </w:rPr>
        <w:t xml:space="preserve">The </w:t>
      </w:r>
      <w:r w:rsidR="00B70C33">
        <w:rPr>
          <w:rFonts w:ascii="Cambria" w:hAnsi="Cambria" w:cs="Times New Roman"/>
          <w:b/>
          <w:color w:val="FF0000"/>
          <w:sz w:val="24"/>
          <w:szCs w:val="24"/>
        </w:rPr>
        <w:t>AGENCY</w:t>
      </w:r>
      <w:r w:rsidRPr="00587CA5">
        <w:rPr>
          <w:rFonts w:ascii="Cambria" w:hAnsi="Cambria" w:cs="Times New Roman"/>
          <w:color w:val="000000" w:themeColor="text1"/>
          <w:sz w:val="24"/>
          <w:szCs w:val="24"/>
        </w:rPr>
        <w:t xml:space="preserve">, a national government agency existing under the laws of the Philippines, with office address at </w:t>
      </w:r>
      <w:r w:rsidR="00B70C33">
        <w:rPr>
          <w:rFonts w:ascii="Cambria" w:hAnsi="Cambria" w:cs="Times New Roman"/>
          <w:color w:val="FF0000"/>
          <w:sz w:val="24"/>
          <w:szCs w:val="24"/>
        </w:rPr>
        <w:t>Address</w:t>
      </w:r>
      <w:r w:rsidRPr="00587CA5">
        <w:rPr>
          <w:rFonts w:ascii="Cambria" w:hAnsi="Cambria" w:cs="Times New Roman"/>
          <w:color w:val="000000" w:themeColor="text1"/>
          <w:sz w:val="24"/>
          <w:szCs w:val="24"/>
        </w:rPr>
        <w:t xml:space="preserve">, represented by its </w:t>
      </w:r>
      <w:r w:rsidRPr="00B70C33">
        <w:rPr>
          <w:rFonts w:ascii="Cambria" w:hAnsi="Cambria" w:cs="Times New Roman"/>
          <w:color w:val="FF0000"/>
          <w:sz w:val="24"/>
          <w:szCs w:val="24"/>
        </w:rPr>
        <w:t>[</w:t>
      </w:r>
      <w:r w:rsidR="00C36B89" w:rsidRPr="00C36B89">
        <w:rPr>
          <w:rFonts w:ascii="Cambria" w:hAnsi="Cambria" w:cs="Times New Roman"/>
          <w:b/>
          <w:color w:val="FF0000"/>
          <w:sz w:val="24"/>
          <w:szCs w:val="24"/>
        </w:rPr>
        <w:t>position</w:t>
      </w:r>
      <w:r w:rsidRPr="00B70C33">
        <w:rPr>
          <w:rFonts w:ascii="Cambria" w:hAnsi="Cambria" w:cs="Times New Roman"/>
          <w:color w:val="FF0000"/>
          <w:sz w:val="24"/>
          <w:szCs w:val="24"/>
        </w:rPr>
        <w:t xml:space="preserve">], </w:t>
      </w:r>
      <w:r w:rsidRPr="00B70C33">
        <w:rPr>
          <w:rFonts w:ascii="Cambria" w:hAnsi="Cambria" w:cs="Times New Roman"/>
          <w:b/>
          <w:color w:val="FF0000"/>
          <w:sz w:val="24"/>
          <w:szCs w:val="24"/>
        </w:rPr>
        <w:t>[Name]</w:t>
      </w:r>
      <w:r w:rsidRPr="00B70C33">
        <w:rPr>
          <w:rFonts w:ascii="Cambria" w:hAnsi="Cambria" w:cs="Times New Roman"/>
          <w:color w:val="FF0000"/>
          <w:sz w:val="24"/>
          <w:szCs w:val="24"/>
        </w:rPr>
        <w:t>,</w:t>
      </w:r>
      <w:r w:rsidRPr="00587CA5">
        <w:rPr>
          <w:rFonts w:ascii="Cambria" w:hAnsi="Cambria" w:cs="Times New Roman"/>
          <w:color w:val="000000" w:themeColor="text1"/>
          <w:sz w:val="24"/>
          <w:szCs w:val="24"/>
        </w:rPr>
        <w:t xml:space="preserve"> herein referred to as the </w:t>
      </w:r>
      <w:r w:rsidRPr="00587CA5">
        <w:rPr>
          <w:rFonts w:ascii="Cambria" w:hAnsi="Cambria" w:cs="Times New Roman"/>
          <w:b/>
          <w:color w:val="000000" w:themeColor="text1"/>
          <w:sz w:val="24"/>
          <w:szCs w:val="24"/>
        </w:rPr>
        <w:t>“AGENCY”;</w:t>
      </w:r>
    </w:p>
    <w:p w:rsidR="00731A8A" w:rsidRPr="00D04010" w:rsidRDefault="00731A8A" w:rsidP="00731A8A">
      <w:pPr>
        <w:pStyle w:val="NoSpacing"/>
        <w:ind w:left="1276" w:right="1422"/>
        <w:jc w:val="both"/>
        <w:rPr>
          <w:rFonts w:asciiTheme="majorHAnsi" w:hAnsiTheme="majorHAnsi" w:cs="Arial"/>
          <w:sz w:val="24"/>
          <w:szCs w:val="24"/>
        </w:rPr>
      </w:pPr>
    </w:p>
    <w:p w:rsidR="00731A8A" w:rsidRPr="00D04010" w:rsidRDefault="00731A8A" w:rsidP="00731A8A">
      <w:pPr>
        <w:pStyle w:val="NoSpacing"/>
        <w:ind w:left="1276" w:right="1422"/>
        <w:jc w:val="center"/>
        <w:rPr>
          <w:rFonts w:asciiTheme="majorHAnsi" w:hAnsiTheme="majorHAnsi" w:cs="Arial"/>
          <w:sz w:val="24"/>
          <w:szCs w:val="24"/>
        </w:rPr>
      </w:pPr>
      <w:r w:rsidRPr="0086337B">
        <w:rPr>
          <w:rFonts w:asciiTheme="majorHAnsi" w:hAnsiTheme="majorHAnsi" w:cs="Arial"/>
          <w:sz w:val="24"/>
          <w:szCs w:val="24"/>
        </w:rPr>
        <w:t>-  and -</w:t>
      </w:r>
    </w:p>
    <w:p w:rsidR="00731A8A" w:rsidRPr="00D04010" w:rsidRDefault="00731A8A" w:rsidP="00731A8A">
      <w:pPr>
        <w:pStyle w:val="NoSpacing"/>
        <w:ind w:left="1276" w:right="1422"/>
        <w:jc w:val="both"/>
        <w:rPr>
          <w:rFonts w:asciiTheme="majorHAnsi" w:hAnsiTheme="majorHAnsi" w:cs="Arial"/>
          <w:sz w:val="24"/>
          <w:szCs w:val="24"/>
        </w:rPr>
      </w:pPr>
    </w:p>
    <w:p w:rsidR="00731A8A" w:rsidRPr="00D04010" w:rsidRDefault="00731A8A" w:rsidP="00731A8A">
      <w:pPr>
        <w:pStyle w:val="NoSpacing"/>
        <w:ind w:left="1276" w:right="1422"/>
        <w:jc w:val="both"/>
        <w:rPr>
          <w:rFonts w:asciiTheme="majorHAnsi" w:hAnsiTheme="majorHAnsi" w:cs="Arial"/>
          <w:sz w:val="24"/>
          <w:szCs w:val="24"/>
        </w:rPr>
      </w:pPr>
      <w:r w:rsidRPr="0086337B">
        <w:rPr>
          <w:rFonts w:asciiTheme="majorHAnsi" w:hAnsiTheme="majorHAnsi" w:cs="Arial"/>
          <w:sz w:val="24"/>
          <w:szCs w:val="24"/>
        </w:rPr>
        <w:t>The</w:t>
      </w:r>
      <w:r w:rsidRPr="0086337B">
        <w:rPr>
          <w:rFonts w:asciiTheme="majorHAnsi" w:hAnsiTheme="majorHAnsi" w:cs="Arial"/>
          <w:b/>
          <w:sz w:val="24"/>
          <w:szCs w:val="24"/>
        </w:rPr>
        <w:t xml:space="preserve"> PROCUREMENT SERVICE, </w:t>
      </w:r>
      <w:r w:rsidRPr="0086337B">
        <w:rPr>
          <w:rFonts w:asciiTheme="majorHAnsi" w:hAnsiTheme="majorHAnsi" w:cs="Arial"/>
          <w:sz w:val="24"/>
          <w:szCs w:val="24"/>
        </w:rPr>
        <w:t xml:space="preserve">a government agency duly organized and existing under the laws of the Republic of the Philippines with office address at PS Complex, Cristobal Street, Paco, Manila, represented by its </w:t>
      </w:r>
      <w:r w:rsidR="004829C1">
        <w:rPr>
          <w:rFonts w:asciiTheme="majorHAnsi" w:hAnsiTheme="majorHAnsi" w:cs="Arial"/>
          <w:sz w:val="24"/>
          <w:szCs w:val="24"/>
        </w:rPr>
        <w:t>OIC-</w:t>
      </w:r>
      <w:r w:rsidRPr="0086337B">
        <w:rPr>
          <w:rFonts w:asciiTheme="majorHAnsi" w:hAnsiTheme="majorHAnsi" w:cs="Arial"/>
          <w:b/>
          <w:sz w:val="24"/>
          <w:szCs w:val="24"/>
        </w:rPr>
        <w:t xml:space="preserve">Executive Director, </w:t>
      </w:r>
      <w:r w:rsidR="00B179AB" w:rsidRPr="00B179AB">
        <w:rPr>
          <w:rFonts w:asciiTheme="majorHAnsi" w:hAnsiTheme="majorHAnsi" w:cs="Arial"/>
          <w:b/>
          <w:sz w:val="24"/>
          <w:szCs w:val="24"/>
          <w:lang w:val="en-PH"/>
        </w:rPr>
        <w:t>ATTY. JASONMER L. UAYAN</w:t>
      </w:r>
      <w:r w:rsidRPr="0086337B">
        <w:rPr>
          <w:rFonts w:asciiTheme="majorHAnsi" w:hAnsiTheme="majorHAnsi" w:cs="Arial"/>
          <w:sz w:val="24"/>
          <w:szCs w:val="24"/>
        </w:rPr>
        <w:t xml:space="preserve">, hereinafter referred to as the </w:t>
      </w:r>
      <w:r w:rsidRPr="0086337B">
        <w:rPr>
          <w:rFonts w:asciiTheme="majorHAnsi" w:hAnsiTheme="majorHAnsi" w:cs="Arial"/>
          <w:b/>
          <w:sz w:val="24"/>
          <w:szCs w:val="24"/>
        </w:rPr>
        <w:t>“PS</w:t>
      </w:r>
      <w:r w:rsidR="00B179AB">
        <w:rPr>
          <w:rFonts w:asciiTheme="majorHAnsi" w:hAnsiTheme="majorHAnsi" w:cs="Arial"/>
          <w:b/>
          <w:sz w:val="24"/>
          <w:szCs w:val="24"/>
        </w:rPr>
        <w:t>-DBM</w:t>
      </w:r>
      <w:r w:rsidRPr="0086337B">
        <w:rPr>
          <w:rFonts w:asciiTheme="majorHAnsi" w:hAnsiTheme="majorHAnsi" w:cs="Arial"/>
          <w:b/>
          <w:sz w:val="24"/>
          <w:szCs w:val="24"/>
        </w:rPr>
        <w:t>”</w:t>
      </w:r>
      <w:r w:rsidRPr="0086337B">
        <w:rPr>
          <w:rFonts w:asciiTheme="majorHAnsi" w:hAnsiTheme="majorHAnsi" w:cs="Arial"/>
          <w:sz w:val="24"/>
          <w:szCs w:val="24"/>
        </w:rPr>
        <w:t>.</w:t>
      </w:r>
    </w:p>
    <w:p w:rsidR="00731A8A" w:rsidRPr="00D04010" w:rsidRDefault="00731A8A" w:rsidP="00731A8A">
      <w:pPr>
        <w:pStyle w:val="NoSpacing"/>
        <w:ind w:left="720" w:right="720"/>
        <w:jc w:val="both"/>
        <w:rPr>
          <w:rFonts w:asciiTheme="majorHAnsi" w:hAnsiTheme="majorHAnsi" w:cs="Arial"/>
          <w:sz w:val="24"/>
          <w:szCs w:val="24"/>
        </w:rPr>
      </w:pPr>
    </w:p>
    <w:p w:rsidR="00731A8A" w:rsidRPr="00D04010" w:rsidRDefault="00731A8A" w:rsidP="00731A8A">
      <w:pPr>
        <w:pStyle w:val="NoSpacing"/>
        <w:ind w:firstLine="720"/>
        <w:jc w:val="both"/>
        <w:rPr>
          <w:rFonts w:asciiTheme="majorHAnsi" w:hAnsiTheme="majorHAnsi" w:cs="Arial"/>
          <w:sz w:val="24"/>
          <w:szCs w:val="24"/>
        </w:rPr>
      </w:pPr>
      <w:r w:rsidRPr="0086337B">
        <w:rPr>
          <w:rFonts w:asciiTheme="majorHAnsi" w:hAnsiTheme="majorHAnsi" w:cs="Arial"/>
          <w:sz w:val="24"/>
          <w:szCs w:val="24"/>
        </w:rPr>
        <w:t xml:space="preserve">The </w:t>
      </w:r>
      <w:r w:rsidR="00B70C33">
        <w:rPr>
          <w:rFonts w:asciiTheme="majorHAnsi" w:hAnsiTheme="majorHAnsi" w:cs="Arial"/>
          <w:b/>
          <w:sz w:val="24"/>
          <w:szCs w:val="24"/>
        </w:rPr>
        <w:t>AGENCY</w:t>
      </w:r>
      <w:r w:rsidRPr="0086337B">
        <w:rPr>
          <w:rFonts w:asciiTheme="majorHAnsi" w:hAnsiTheme="majorHAnsi" w:cs="Arial"/>
          <w:b/>
          <w:sz w:val="24"/>
          <w:szCs w:val="24"/>
        </w:rPr>
        <w:t xml:space="preserve"> </w:t>
      </w:r>
      <w:r w:rsidRPr="0086337B">
        <w:rPr>
          <w:rFonts w:asciiTheme="majorHAnsi" w:hAnsiTheme="majorHAnsi" w:cs="Arial"/>
          <w:sz w:val="24"/>
          <w:szCs w:val="24"/>
        </w:rPr>
        <w:t xml:space="preserve">and </w:t>
      </w:r>
      <w:r w:rsidRPr="0086337B">
        <w:rPr>
          <w:rFonts w:asciiTheme="majorHAnsi" w:hAnsiTheme="majorHAnsi" w:cs="Arial"/>
          <w:b/>
          <w:sz w:val="24"/>
          <w:szCs w:val="24"/>
        </w:rPr>
        <w:t>PS</w:t>
      </w:r>
      <w:r w:rsidR="00B179AB">
        <w:rPr>
          <w:rFonts w:asciiTheme="majorHAnsi" w:hAnsiTheme="majorHAnsi" w:cs="Arial"/>
          <w:b/>
          <w:sz w:val="24"/>
          <w:szCs w:val="24"/>
        </w:rPr>
        <w:t>-DBM</w:t>
      </w:r>
      <w:r w:rsidRPr="0086337B">
        <w:rPr>
          <w:rFonts w:asciiTheme="majorHAnsi" w:hAnsiTheme="majorHAnsi" w:cs="Arial"/>
          <w:b/>
          <w:sz w:val="24"/>
          <w:szCs w:val="24"/>
        </w:rPr>
        <w:t xml:space="preserve"> </w:t>
      </w:r>
      <w:r w:rsidRPr="0086337B">
        <w:rPr>
          <w:rFonts w:asciiTheme="majorHAnsi" w:hAnsiTheme="majorHAnsi" w:cs="Arial"/>
          <w:sz w:val="24"/>
          <w:szCs w:val="24"/>
        </w:rPr>
        <w:t>are collectively called “Parties” and individually called “Party” to this Agreement.</w:t>
      </w:r>
    </w:p>
    <w:p w:rsidR="00731A8A" w:rsidRPr="00D04010" w:rsidRDefault="00731A8A" w:rsidP="00731A8A">
      <w:pPr>
        <w:pStyle w:val="NoSpacing"/>
        <w:ind w:firstLine="720"/>
        <w:jc w:val="both"/>
        <w:rPr>
          <w:rFonts w:asciiTheme="majorHAnsi" w:hAnsiTheme="majorHAnsi" w:cs="Arial"/>
          <w:sz w:val="24"/>
          <w:szCs w:val="24"/>
        </w:rPr>
      </w:pPr>
    </w:p>
    <w:p w:rsidR="00731A8A" w:rsidRPr="00D04010" w:rsidRDefault="00731A8A" w:rsidP="00731A8A">
      <w:pPr>
        <w:pStyle w:val="NoSpacing"/>
        <w:jc w:val="both"/>
        <w:rPr>
          <w:rFonts w:asciiTheme="majorHAnsi" w:hAnsiTheme="majorHAnsi" w:cs="Arial"/>
          <w:sz w:val="24"/>
          <w:szCs w:val="24"/>
        </w:rPr>
      </w:pPr>
    </w:p>
    <w:p w:rsidR="00731A8A" w:rsidRPr="00D04010" w:rsidRDefault="00731A8A" w:rsidP="00731A8A">
      <w:pPr>
        <w:pStyle w:val="NoSpacing"/>
        <w:jc w:val="center"/>
        <w:outlineLvl w:val="0"/>
        <w:rPr>
          <w:rFonts w:asciiTheme="majorHAnsi" w:hAnsiTheme="majorHAnsi" w:cs="Arial"/>
          <w:sz w:val="24"/>
          <w:szCs w:val="24"/>
        </w:rPr>
      </w:pPr>
      <w:r w:rsidRPr="0086337B">
        <w:rPr>
          <w:rFonts w:asciiTheme="majorHAnsi" w:hAnsiTheme="majorHAnsi" w:cs="Arial"/>
          <w:b/>
          <w:sz w:val="24"/>
          <w:szCs w:val="24"/>
        </w:rPr>
        <w:t>ANTECEDENTS</w:t>
      </w:r>
    </w:p>
    <w:p w:rsidR="00731A8A" w:rsidRPr="00D04010" w:rsidRDefault="00731A8A" w:rsidP="00731A8A">
      <w:pPr>
        <w:pStyle w:val="NoSpacing"/>
        <w:jc w:val="center"/>
        <w:rPr>
          <w:rFonts w:asciiTheme="majorHAnsi" w:hAnsiTheme="majorHAnsi" w:cs="Arial"/>
          <w:sz w:val="24"/>
          <w:szCs w:val="24"/>
        </w:rPr>
      </w:pPr>
    </w:p>
    <w:p w:rsidR="00126A9C" w:rsidRPr="00D04010" w:rsidRDefault="00C36B89" w:rsidP="00126A9C">
      <w:pPr>
        <w:pStyle w:val="Body"/>
        <w:ind w:firstLine="567"/>
        <w:jc w:val="both"/>
        <w:rPr>
          <w:rFonts w:asciiTheme="majorHAnsi" w:hAnsiTheme="majorHAnsi" w:cs="Arial"/>
          <w:i/>
          <w:color w:val="auto"/>
          <w:lang w:val="en-US"/>
        </w:rPr>
      </w:pPr>
      <w:r w:rsidRPr="00C36B89">
        <w:rPr>
          <w:rFonts w:asciiTheme="majorHAnsi" w:eastAsia="Tahoma" w:hAnsiTheme="majorHAnsi" w:cs="Arial"/>
          <w:color w:val="auto"/>
          <w:lang w:val="en-US"/>
        </w:rPr>
        <w:t xml:space="preserve">The </w:t>
      </w:r>
      <w:r w:rsidR="00B70C33" w:rsidRPr="00B70C33">
        <w:rPr>
          <w:rFonts w:asciiTheme="majorHAnsi" w:hAnsiTheme="majorHAnsi" w:cs="Arial"/>
          <w:b/>
          <w:bCs/>
          <w:color w:val="auto"/>
          <w:lang w:val="en-US"/>
        </w:rPr>
        <w:t>AGENCY</w:t>
      </w:r>
      <w:r w:rsidRPr="00C36B89">
        <w:rPr>
          <w:rFonts w:asciiTheme="majorHAnsi" w:hAnsiTheme="majorHAnsi" w:cs="Arial"/>
          <w:color w:val="auto"/>
          <w:lang w:val="en-US"/>
        </w:rPr>
        <w:t xml:space="preserve"> intends to procure the</w:t>
      </w:r>
      <w:r w:rsidR="002116D2" w:rsidRPr="00B70C33">
        <w:rPr>
          <w:rFonts w:asciiTheme="majorHAnsi" w:hAnsiTheme="majorHAnsi" w:cs="Arial"/>
          <w:b/>
          <w:color w:val="auto"/>
          <w:lang w:val="en-US"/>
        </w:rPr>
        <w:t xml:space="preserve"> </w:t>
      </w:r>
      <w:r w:rsidR="00B70C33" w:rsidRPr="00B70C33">
        <w:rPr>
          <w:rFonts w:asciiTheme="majorHAnsi" w:hAnsiTheme="majorHAnsi" w:cs="Arial"/>
          <w:b/>
          <w:color w:val="FF0000"/>
          <w:lang w:val="en-US"/>
        </w:rPr>
        <w:t>Project</w:t>
      </w:r>
      <w:r w:rsidR="002116D2" w:rsidRPr="00B70C33">
        <w:rPr>
          <w:rFonts w:asciiTheme="majorHAnsi" w:hAnsiTheme="majorHAnsi" w:cs="Arial"/>
          <w:b/>
          <w:color w:val="auto"/>
          <w:lang w:val="en-US"/>
        </w:rPr>
        <w:t xml:space="preserve"> </w:t>
      </w:r>
      <w:r w:rsidRPr="00C36B89">
        <w:rPr>
          <w:rFonts w:asciiTheme="majorHAnsi" w:hAnsiTheme="majorHAnsi" w:cs="Arial"/>
          <w:color w:val="auto"/>
          <w:lang w:val="en-US"/>
        </w:rPr>
        <w:t xml:space="preserve">with an Approved Budget for the Contract (ABC) of </w:t>
      </w:r>
      <w:r w:rsidR="00B70C33" w:rsidRPr="00B70C33">
        <w:rPr>
          <w:rFonts w:asciiTheme="majorHAnsi" w:hAnsiTheme="majorHAnsi" w:cs="Arial"/>
          <w:b/>
          <w:color w:val="FF0000"/>
          <w:lang w:val="en-US"/>
        </w:rPr>
        <w:t>AMOUNT</w:t>
      </w:r>
      <w:r w:rsidR="005D27DA">
        <w:rPr>
          <w:rFonts w:asciiTheme="majorHAnsi" w:hAnsiTheme="majorHAnsi" w:cs="Arial"/>
          <w:b/>
          <w:color w:val="FF0000"/>
          <w:lang w:val="en-US"/>
        </w:rPr>
        <w:t xml:space="preserve"> IN WORDS</w:t>
      </w:r>
      <w:r w:rsidR="002116D2" w:rsidRPr="00B70C33">
        <w:rPr>
          <w:rFonts w:asciiTheme="majorHAnsi" w:hAnsiTheme="majorHAnsi" w:cs="Arial"/>
          <w:b/>
          <w:color w:val="auto"/>
          <w:lang w:val="en-US"/>
        </w:rPr>
        <w:t xml:space="preserve"> </w:t>
      </w:r>
      <w:r w:rsidRPr="00C36B89">
        <w:rPr>
          <w:rFonts w:asciiTheme="majorHAnsi" w:hAnsiTheme="majorHAnsi" w:cs="Arial"/>
          <w:b/>
          <w:color w:val="auto"/>
          <w:lang w:val="en-US"/>
        </w:rPr>
        <w:t>(</w:t>
      </w:r>
      <w:r w:rsidRPr="00C36B89">
        <w:rPr>
          <w:rFonts w:asciiTheme="majorHAnsi" w:hAnsiTheme="majorHAnsi" w:cs="Arial"/>
          <w:b/>
          <w:color w:val="FF0000"/>
          <w:lang w:val="en-US"/>
        </w:rPr>
        <w:t>Php</w:t>
      </w:r>
      <w:r w:rsidR="002116D2" w:rsidRPr="00B70C33">
        <w:rPr>
          <w:rFonts w:asciiTheme="majorHAnsi" w:hAnsiTheme="majorHAnsi" w:cs="Arial"/>
          <w:b/>
          <w:color w:val="FF0000"/>
          <w:lang w:val="en-US"/>
        </w:rPr>
        <w:t xml:space="preserve"> </w:t>
      </w:r>
      <w:r w:rsidR="00B70C33" w:rsidRPr="00B70C33">
        <w:rPr>
          <w:rFonts w:asciiTheme="majorHAnsi" w:hAnsiTheme="majorHAnsi" w:cs="Arial"/>
          <w:b/>
          <w:color w:val="FF0000"/>
          <w:lang w:val="en-US"/>
        </w:rPr>
        <w:t>00.00</w:t>
      </w:r>
      <w:r w:rsidRPr="00C36B89">
        <w:rPr>
          <w:rFonts w:asciiTheme="majorHAnsi" w:hAnsiTheme="majorHAnsi" w:cs="Arial"/>
          <w:b/>
          <w:color w:val="auto"/>
          <w:lang w:val="en-US"/>
        </w:rPr>
        <w:t>)</w:t>
      </w:r>
      <w:r w:rsidRPr="00C36B89">
        <w:rPr>
          <w:rFonts w:asciiTheme="majorHAnsi" w:hAnsiTheme="majorHAnsi" w:cs="Arial"/>
          <w:color w:val="auto"/>
          <w:lang w:val="en-US"/>
        </w:rPr>
        <w:t xml:space="preserve"> as reflected in the </w:t>
      </w:r>
      <w:r w:rsidRPr="00C36B89">
        <w:rPr>
          <w:rFonts w:asciiTheme="majorHAnsi" w:hAnsiTheme="majorHAnsi" w:cs="Arial"/>
          <w:b/>
          <w:color w:val="auto"/>
          <w:lang w:val="en-US"/>
        </w:rPr>
        <w:t>AGENCY’s</w:t>
      </w:r>
      <w:r w:rsidRPr="00C36B89">
        <w:rPr>
          <w:rFonts w:asciiTheme="majorHAnsi" w:hAnsiTheme="majorHAnsi" w:cs="Arial"/>
          <w:color w:val="auto"/>
          <w:lang w:val="en-US"/>
        </w:rPr>
        <w:t xml:space="preserve"> </w:t>
      </w:r>
      <w:r w:rsidRPr="00C36B89">
        <w:rPr>
          <w:rFonts w:asciiTheme="majorHAnsi" w:hAnsiTheme="majorHAnsi" w:cs="Arial"/>
          <w:b/>
          <w:color w:val="FF0000"/>
          <w:lang w:val="en-US"/>
        </w:rPr>
        <w:t>[year]</w:t>
      </w:r>
      <w:r w:rsidRPr="00C36B89">
        <w:rPr>
          <w:rFonts w:asciiTheme="majorHAnsi" w:hAnsiTheme="majorHAnsi" w:cs="Arial"/>
          <w:color w:val="auto"/>
          <w:lang w:val="en-US"/>
        </w:rPr>
        <w:t xml:space="preserve"> Annual Procurement Plan (APP),</w:t>
      </w:r>
      <w:r w:rsidR="00126A9C">
        <w:rPr>
          <w:rFonts w:asciiTheme="majorHAnsi" w:hAnsiTheme="majorHAnsi" w:cs="Arial"/>
          <w:color w:val="auto"/>
          <w:lang w:val="en-US"/>
        </w:rPr>
        <w:t xml:space="preserve"> </w:t>
      </w:r>
      <w:r w:rsidR="00126A9C" w:rsidRPr="00F6573A">
        <w:rPr>
          <w:rFonts w:asciiTheme="majorHAnsi" w:hAnsiTheme="majorHAnsi" w:cs="Arial"/>
          <w:color w:val="auto"/>
          <w:lang w:val="en-US"/>
        </w:rPr>
        <w:t xml:space="preserve">and </w:t>
      </w:r>
      <w:r w:rsidRPr="00C36B89">
        <w:rPr>
          <w:rFonts w:asciiTheme="majorHAnsi" w:hAnsiTheme="majorHAnsi" w:cs="Arial"/>
          <w:color w:val="auto"/>
          <w:lang w:val="en-US"/>
        </w:rPr>
        <w:t>hereinafter referred to as the “</w:t>
      </w:r>
      <w:r w:rsidRPr="00C36B89">
        <w:rPr>
          <w:rFonts w:asciiTheme="majorHAnsi" w:hAnsiTheme="majorHAnsi" w:cs="Arial"/>
          <w:b/>
          <w:color w:val="FF0000"/>
          <w:lang w:val="en-US"/>
        </w:rPr>
        <w:t>Project</w:t>
      </w:r>
      <w:r w:rsidRPr="00C36B89">
        <w:rPr>
          <w:rFonts w:asciiTheme="majorHAnsi" w:hAnsiTheme="majorHAnsi" w:cs="Arial"/>
          <w:color w:val="auto"/>
          <w:lang w:val="en-US"/>
        </w:rPr>
        <w:t xml:space="preserve">.” </w:t>
      </w:r>
      <w:r w:rsidR="00126A9C" w:rsidRPr="00126A9C">
        <w:rPr>
          <w:rFonts w:asciiTheme="majorHAnsi" w:hAnsiTheme="majorHAnsi" w:cs="Arial"/>
          <w:color w:val="auto"/>
          <w:lang w:val="en-US"/>
        </w:rPr>
        <w:t>The specifics of the projects are duly reflected and fully disclosed in the respective Agency Procurement Request and Terms of Reference or Technical Specifications for each requirement</w:t>
      </w:r>
      <w:r w:rsidR="00126A9C">
        <w:rPr>
          <w:rFonts w:asciiTheme="majorHAnsi" w:hAnsiTheme="majorHAnsi" w:cs="Arial"/>
          <w:color w:val="auto"/>
          <w:lang w:val="en-US"/>
        </w:rPr>
        <w:t xml:space="preserve"> </w:t>
      </w:r>
      <w:r w:rsidRPr="00C36B89">
        <w:rPr>
          <w:rFonts w:asciiTheme="majorHAnsi" w:hAnsiTheme="majorHAnsi" w:cs="Arial"/>
          <w:color w:val="auto"/>
          <w:lang w:val="en-US"/>
        </w:rPr>
        <w:t xml:space="preserve">submitted to </w:t>
      </w:r>
      <w:r w:rsidRPr="00C36B89">
        <w:rPr>
          <w:rFonts w:asciiTheme="majorHAnsi" w:hAnsiTheme="majorHAnsi" w:cs="Arial"/>
          <w:b/>
          <w:color w:val="auto"/>
          <w:lang w:val="en-US"/>
        </w:rPr>
        <w:t>PS</w:t>
      </w:r>
      <w:r w:rsidR="00B179AB">
        <w:rPr>
          <w:rFonts w:asciiTheme="majorHAnsi" w:hAnsiTheme="majorHAnsi" w:cs="Arial"/>
          <w:b/>
          <w:color w:val="auto"/>
          <w:lang w:val="en-US"/>
        </w:rPr>
        <w:t>-DBM</w:t>
      </w:r>
      <w:r w:rsidRPr="00C36B89">
        <w:rPr>
          <w:rFonts w:asciiTheme="majorHAnsi" w:hAnsiTheme="majorHAnsi" w:cs="Arial"/>
          <w:color w:val="auto"/>
          <w:lang w:val="en-US"/>
        </w:rPr>
        <w:t>.</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Body"/>
        <w:ind w:firstLine="567"/>
        <w:jc w:val="both"/>
        <w:rPr>
          <w:rFonts w:asciiTheme="majorHAnsi" w:eastAsia="Tahoma" w:hAnsiTheme="majorHAnsi" w:cs="Arial"/>
          <w:color w:val="auto"/>
        </w:rPr>
      </w:pP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b/>
          <w:color w:val="auto"/>
        </w:rPr>
        <w:t xml:space="preserve"> </w:t>
      </w:r>
      <w:r w:rsidRPr="0086337B">
        <w:rPr>
          <w:rFonts w:asciiTheme="majorHAnsi" w:eastAsia="Tahoma" w:hAnsiTheme="majorHAnsi" w:cs="Arial"/>
          <w:color w:val="auto"/>
        </w:rPr>
        <w:t>has offered to engage and PS</w:t>
      </w:r>
      <w:r w:rsidR="00B179AB">
        <w:rPr>
          <w:rFonts w:asciiTheme="majorHAnsi" w:eastAsia="Tahoma" w:hAnsiTheme="majorHAnsi" w:cs="Arial"/>
          <w:color w:val="auto"/>
        </w:rPr>
        <w:t>-DBM</w:t>
      </w:r>
      <w:r w:rsidRPr="0086337B">
        <w:rPr>
          <w:rFonts w:asciiTheme="majorHAnsi" w:eastAsia="Tahoma" w:hAnsiTheme="majorHAnsi" w:cs="Arial"/>
          <w:color w:val="auto"/>
        </w:rPr>
        <w:t xml:space="preserve"> has accepted to undertake the procurement activities in relation to the above subject to the execution of herein agreement.</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ind w:firstLine="567"/>
        <w:jc w:val="both"/>
        <w:rPr>
          <w:rFonts w:asciiTheme="majorHAnsi" w:hAnsiTheme="majorHAnsi" w:cs="Arial"/>
          <w:color w:val="auto"/>
          <w:lang w:val="en-US"/>
        </w:rPr>
      </w:pPr>
      <w:r w:rsidRPr="0086337B">
        <w:rPr>
          <w:rFonts w:asciiTheme="majorHAnsi" w:eastAsia="Tahoma" w:hAnsiTheme="majorHAnsi" w:cs="Arial"/>
          <w:color w:val="auto"/>
          <w:lang w:val="en-US"/>
        </w:rPr>
        <w:t>Accordingly, for and in consideration of the foregoing premises and the mutual obligations, stipulations, and agreements</w:t>
      </w:r>
      <w:r w:rsidRPr="0086337B">
        <w:rPr>
          <w:rFonts w:asciiTheme="majorHAnsi" w:hAnsiTheme="majorHAnsi" w:cs="Arial"/>
          <w:color w:val="auto"/>
          <w:lang w:val="en-US"/>
        </w:rPr>
        <w:t xml:space="preserve"> in this Agreement,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and </w:t>
      </w:r>
      <w:r w:rsidRPr="0086337B">
        <w:rPr>
          <w:rFonts w:asciiTheme="majorHAnsi" w:hAnsiTheme="majorHAnsi" w:cs="Arial"/>
          <w:b/>
          <w:bCs/>
          <w:color w:val="auto"/>
          <w:lang w:val="en-US"/>
        </w:rPr>
        <w:t>PS</w:t>
      </w:r>
      <w:r w:rsidR="00B179AB">
        <w:rPr>
          <w:rFonts w:asciiTheme="majorHAnsi" w:hAnsiTheme="majorHAnsi" w:cs="Arial"/>
          <w:b/>
          <w:bCs/>
          <w:color w:val="auto"/>
          <w:lang w:val="en-US"/>
        </w:rPr>
        <w:t>-DBM</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agree to contract as follows:</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NoSpacing"/>
        <w:jc w:val="both"/>
        <w:rPr>
          <w:rFonts w:asciiTheme="majorHAnsi" w:hAnsiTheme="majorHAnsi" w:cs="Arial"/>
          <w:sz w:val="24"/>
          <w:szCs w:val="24"/>
        </w:rPr>
      </w:pPr>
    </w:p>
    <w:p w:rsidR="002116D2" w:rsidRDefault="002116D2">
      <w:pPr>
        <w:rPr>
          <w:rFonts w:asciiTheme="majorHAnsi" w:eastAsia="Times New Roman" w:hAnsiTheme="majorHAnsi" w:cs="Arial"/>
          <w:b/>
          <w:bCs/>
          <w:sz w:val="24"/>
          <w:szCs w:val="24"/>
          <w:u w:color="000000"/>
          <w:bdr w:val="nil"/>
          <w:lang w:val="de-DE" w:eastAsia="en-PH"/>
        </w:rPr>
      </w:pPr>
      <w:r>
        <w:rPr>
          <w:rFonts w:asciiTheme="majorHAnsi" w:hAnsiTheme="majorHAnsi" w:cs="Arial"/>
          <w:b/>
          <w:bCs/>
          <w:lang w:val="de-DE"/>
        </w:rPr>
        <w:br w:type="page"/>
      </w: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lastRenderedPageBreak/>
        <w:t>ARTICLE 1</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GENERAL</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hereby engages the services of </w:t>
      </w:r>
      <w:r w:rsidRPr="0086337B">
        <w:rPr>
          <w:rFonts w:asciiTheme="majorHAnsi" w:hAnsiTheme="majorHAnsi" w:cs="Arial"/>
          <w:b/>
          <w:bCs/>
          <w:color w:val="auto"/>
          <w:lang w:val="en-US"/>
        </w:rPr>
        <w:t>PS</w:t>
      </w:r>
      <w:r w:rsidR="00B179AB">
        <w:rPr>
          <w:rFonts w:asciiTheme="majorHAnsi" w:hAnsiTheme="majorHAnsi" w:cs="Arial"/>
          <w:b/>
          <w:bCs/>
          <w:color w:val="auto"/>
          <w:lang w:val="en-US"/>
        </w:rPr>
        <w:t>-DBM</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as </w:t>
      </w:r>
      <w:r w:rsidRPr="00B70C33">
        <w:rPr>
          <w:rFonts w:asciiTheme="majorHAnsi" w:hAnsiTheme="majorHAnsi" w:cs="Arial"/>
          <w:b/>
          <w:color w:val="auto"/>
          <w:lang w:val="en-US"/>
        </w:rPr>
        <w:t>Procurement Agent</w:t>
      </w:r>
      <w:r w:rsidRPr="0086337B">
        <w:rPr>
          <w:rFonts w:asciiTheme="majorHAnsi" w:hAnsiTheme="majorHAnsi" w:cs="Arial"/>
          <w:color w:val="auto"/>
          <w:lang w:val="en-US"/>
        </w:rPr>
        <w:t xml:space="preserve"> to undertake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’s procurement activities for the Project in accordance with Section 7.3.3(a) of the 2016 Revised Implementing Rules and Regulations (IRR) of </w:t>
      </w:r>
      <w:r w:rsidRPr="0086337B">
        <w:rPr>
          <w:rFonts w:asciiTheme="majorHAnsi" w:eastAsia="Tahoma" w:hAnsiTheme="majorHAnsi" w:cs="Arial"/>
          <w:color w:val="auto"/>
          <w:lang w:val="en-US"/>
        </w:rPr>
        <w:t>Republic Act No. 9184 (RA 9184)</w:t>
      </w:r>
      <w:r w:rsidRPr="0086337B">
        <w:rPr>
          <w:rFonts w:asciiTheme="majorHAnsi" w:hAnsiTheme="majorHAnsi" w:cs="Arial"/>
          <w:color w:val="auto"/>
          <w:lang w:val="en-US"/>
        </w:rPr>
        <w:t xml:space="preserve">. </w:t>
      </w:r>
      <w:r w:rsidRPr="0086337B">
        <w:rPr>
          <w:rFonts w:asciiTheme="majorHAnsi" w:eastAsia="Tahoma" w:hAnsiTheme="majorHAnsi" w:cs="Arial"/>
          <w:color w:val="auto"/>
        </w:rPr>
        <w:t xml:space="preserve">The </w:t>
      </w:r>
      <w:r w:rsidR="00B70C33">
        <w:rPr>
          <w:rFonts w:asciiTheme="majorHAnsi" w:hAnsiTheme="majorHAnsi" w:cs="Arial"/>
          <w:b/>
          <w:bCs/>
          <w:color w:val="auto"/>
          <w:lang w:val="en-US"/>
        </w:rPr>
        <w:t>AGENCY</w:t>
      </w:r>
      <w:r w:rsidRPr="0086337B">
        <w:rPr>
          <w:rFonts w:asciiTheme="majorHAnsi" w:hAnsiTheme="majorHAnsi" w:cs="Arial"/>
          <w:bCs/>
          <w:color w:val="auto"/>
          <w:lang w:val="en-US"/>
        </w:rPr>
        <w:t xml:space="preserve"> is </w:t>
      </w:r>
      <w:r w:rsidRPr="0086337B">
        <w:rPr>
          <w:rFonts w:asciiTheme="majorHAnsi" w:hAnsiTheme="majorHAnsi" w:cs="Arial"/>
          <w:color w:val="auto"/>
          <w:lang w:val="en-US"/>
        </w:rPr>
        <w:t xml:space="preserve">the Procuring Entity defined under Section 5(bb) of the IRR of RA 9184, and shall be solely and directly responsible for the contract implementation of the Project. </w:t>
      </w:r>
    </w:p>
    <w:p w:rsidR="00731A8A" w:rsidRDefault="00731A8A" w:rsidP="00731A8A">
      <w:pPr>
        <w:pStyle w:val="Body"/>
        <w:ind w:left="851"/>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By executing this Agreement, the </w:t>
      </w:r>
      <w:r w:rsidRPr="0086337B">
        <w:rPr>
          <w:rFonts w:asciiTheme="majorHAnsi" w:eastAsia="Tahoma" w:hAnsiTheme="majorHAnsi" w:cs="Arial"/>
          <w:b/>
          <w:bCs/>
          <w:color w:val="auto"/>
        </w:rPr>
        <w:t>AGENCY </w:t>
      </w:r>
      <w:r w:rsidRPr="0086337B">
        <w:rPr>
          <w:rFonts w:asciiTheme="majorHAnsi" w:eastAsia="Tahoma" w:hAnsiTheme="majorHAnsi" w:cs="Arial"/>
          <w:color w:val="auto"/>
        </w:rPr>
        <w:t>hereby represents and warrants that the Project/s covered by this Agreement, regardless of the nature thereof, is/are not the subject of any ongoing or previously completed procurement (i.e., bidding) activity nor has any third party acquired any vested right therein or been awarded any aspect or part thereof whatsoever.  In the event </w:t>
      </w:r>
      <w:r w:rsidRPr="0086337B">
        <w:rPr>
          <w:rFonts w:asciiTheme="majorHAnsi" w:eastAsia="Tahoma" w:hAnsiTheme="majorHAnsi" w:cs="Arial"/>
          <w:b/>
          <w:bCs/>
          <w:color w:val="auto"/>
        </w:rPr>
        <w:t>PS</w:t>
      </w:r>
      <w:r w:rsidR="00B179AB">
        <w:rPr>
          <w:rFonts w:asciiTheme="majorHAnsi" w:eastAsia="Tahoma" w:hAnsiTheme="majorHAnsi" w:cs="Arial"/>
          <w:b/>
          <w:bCs/>
          <w:color w:val="auto"/>
        </w:rPr>
        <w:t>-DBM</w:t>
      </w:r>
      <w:r w:rsidRPr="0086337B">
        <w:rPr>
          <w:rFonts w:asciiTheme="majorHAnsi" w:eastAsia="Tahoma" w:hAnsiTheme="majorHAnsi" w:cs="Arial"/>
          <w:b/>
          <w:bCs/>
          <w:color w:val="auto"/>
        </w:rPr>
        <w:t xml:space="preserve"> </w:t>
      </w:r>
      <w:r w:rsidRPr="0086337B">
        <w:rPr>
          <w:rFonts w:asciiTheme="majorHAnsi" w:eastAsia="Tahoma" w:hAnsiTheme="majorHAnsi" w:cs="Arial"/>
          <w:color w:val="auto"/>
        </w:rPr>
        <w:t>discovers or is made aware of any circumstance in violation of the above representation/warranty, it may terminate the procurement of the entire Project/s or such part thereof that has been subject of the previous procurement activity.</w:t>
      </w:r>
    </w:p>
    <w:p w:rsidR="00731A8A" w:rsidRPr="00D04010" w:rsidRDefault="00731A8A" w:rsidP="00731A8A">
      <w:pPr>
        <w:pStyle w:val="Body"/>
        <w:ind w:left="851"/>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This Agreement shall be effective upon signing for a period of </w:t>
      </w:r>
      <w:r w:rsidRPr="00B70C33">
        <w:rPr>
          <w:rFonts w:asciiTheme="majorHAnsi" w:eastAsia="Tahoma" w:hAnsiTheme="majorHAnsi" w:cs="Arial"/>
          <w:b/>
          <w:color w:val="FF0000"/>
        </w:rPr>
        <w:t>ONE YEAR</w:t>
      </w:r>
      <w:r w:rsidRPr="0086337B">
        <w:rPr>
          <w:rFonts w:asciiTheme="majorHAnsi" w:eastAsia="Tahoma" w:hAnsiTheme="majorHAnsi" w:cs="Arial"/>
          <w:color w:val="auto"/>
        </w:rPr>
        <w:t xml:space="preserve">. The Agreement may be renewed subject to the review and approval of the </w:t>
      </w:r>
      <w:r w:rsidRPr="0086337B">
        <w:rPr>
          <w:rFonts w:asciiTheme="majorHAnsi" w:eastAsia="Tahoma" w:hAnsiTheme="majorHAnsi" w:cs="Arial"/>
          <w:b/>
          <w:color w:val="auto"/>
        </w:rPr>
        <w:t>Parties.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hAnsiTheme="majorHAnsi" w:cs="Arial"/>
          <w:b/>
          <w:bCs/>
          <w:color w:val="auto"/>
          <w:lang w:val="fr-FR"/>
        </w:rPr>
        <w:t>PS</w:t>
      </w:r>
      <w:r w:rsidR="00B179AB">
        <w:rPr>
          <w:rFonts w:asciiTheme="majorHAnsi" w:hAnsiTheme="majorHAnsi" w:cs="Arial"/>
          <w:b/>
          <w:bCs/>
          <w:color w:val="auto"/>
          <w:lang w:val="fr-FR"/>
        </w:rPr>
        <w:t>-DBM</w:t>
      </w:r>
      <w:r w:rsidRPr="0086337B">
        <w:rPr>
          <w:rFonts w:asciiTheme="majorHAnsi" w:hAnsiTheme="majorHAnsi" w:cs="Arial"/>
          <w:color w:val="auto"/>
          <w:lang w:val="en-US"/>
        </w:rPr>
        <w:t xml:space="preserve"> shall be responsible for conducting the procurement process for the Project, which consists of the following activities: (a)</w:t>
      </w:r>
      <w:r w:rsidR="000942F1">
        <w:rPr>
          <w:rFonts w:asciiTheme="majorHAnsi" w:hAnsiTheme="majorHAnsi" w:cs="Arial"/>
          <w:color w:val="auto"/>
          <w:lang w:val="en-US"/>
        </w:rPr>
        <w:t xml:space="preserve"> </w:t>
      </w:r>
      <w:r w:rsidRPr="0086337B">
        <w:rPr>
          <w:rFonts w:asciiTheme="majorHAnsi" w:hAnsiTheme="majorHAnsi" w:cs="Arial"/>
          <w:color w:val="auto"/>
          <w:lang w:val="en-US"/>
        </w:rPr>
        <w:t xml:space="preserve">pre-procurement conference; (b) posting and advertisement; (c) selection process – which includes pre-bid conference, receipt and opening of bids, evaluation of bids, and post-qualification; and (d) recommendation of award of contract to the Head of the Procuring Entity (HoPE) of the </w:t>
      </w:r>
      <w:r w:rsidR="00B70C33">
        <w:rPr>
          <w:rFonts w:asciiTheme="majorHAnsi" w:hAnsiTheme="majorHAnsi" w:cs="Arial"/>
          <w:b/>
          <w:bCs/>
          <w:color w:val="auto"/>
          <w:lang w:val="en-US"/>
        </w:rPr>
        <w:t>AGENCY</w:t>
      </w:r>
      <w:r w:rsidRPr="0086337B">
        <w:rPr>
          <w:rFonts w:asciiTheme="majorHAnsi" w:hAnsiTheme="majorHAnsi" w:cs="Arial"/>
          <w:color w:val="auto"/>
        </w:rPr>
        <w:t xml:space="preserve">. </w:t>
      </w:r>
      <w:r w:rsidRPr="0086337B">
        <w:rPr>
          <w:rFonts w:asciiTheme="majorHAnsi" w:hAnsiTheme="majorHAnsi" w:cs="Arial"/>
          <w:color w:val="auto"/>
          <w:lang w:val="en-US"/>
        </w:rPr>
        <w:t xml:space="preserve">In the event that the procurement will be undertaken under an alternative mode of procurement, the respective procurement steps shall be followed faithfully by </w:t>
      </w:r>
      <w:r w:rsidRPr="0086337B">
        <w:rPr>
          <w:rFonts w:asciiTheme="majorHAnsi" w:hAnsiTheme="majorHAnsi" w:cs="Arial"/>
          <w:b/>
          <w:color w:val="auto"/>
          <w:lang w:val="en-US"/>
        </w:rPr>
        <w:t>PS</w:t>
      </w:r>
      <w:r w:rsidR="00B179AB">
        <w:rPr>
          <w:rFonts w:asciiTheme="majorHAnsi" w:hAnsiTheme="majorHAnsi" w:cs="Arial"/>
          <w:b/>
          <w:color w:val="auto"/>
          <w:lang w:val="en-US"/>
        </w:rPr>
        <w:t>-DBM</w:t>
      </w:r>
      <w:r w:rsidRPr="0086337B">
        <w:rPr>
          <w:rFonts w:asciiTheme="majorHAnsi" w:hAnsiTheme="majorHAnsi" w:cs="Arial"/>
          <w:color w:val="auto"/>
          <w:lang w:val="en-US"/>
        </w:rPr>
        <w:t>.</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The procurement method that will be used for the Project shall be agreed upon by the </w:t>
      </w:r>
      <w:r w:rsidRPr="0086337B">
        <w:rPr>
          <w:rFonts w:asciiTheme="majorHAnsi" w:eastAsia="Tahoma" w:hAnsiTheme="majorHAnsi" w:cs="Arial"/>
          <w:b/>
          <w:color w:val="auto"/>
        </w:rPr>
        <w:t>Parties</w:t>
      </w:r>
      <w:r w:rsidRPr="0086337B">
        <w:rPr>
          <w:rFonts w:asciiTheme="majorHAnsi" w:eastAsia="Tahoma" w:hAnsiTheme="majorHAnsi" w:cs="Arial"/>
          <w:color w:val="auto"/>
        </w:rPr>
        <w:t xml:space="preserve"> and indicated in the APP of 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Any change in the originally identified procurement method shall also be agreed upon by the </w:t>
      </w:r>
      <w:r w:rsidRPr="0086337B">
        <w:rPr>
          <w:rFonts w:asciiTheme="majorHAnsi" w:eastAsia="Tahoma" w:hAnsiTheme="majorHAnsi" w:cs="Arial"/>
          <w:b/>
          <w:color w:val="auto"/>
        </w:rPr>
        <w:t>Parties</w:t>
      </w:r>
      <w:r w:rsidRPr="0086337B">
        <w:rPr>
          <w:rFonts w:asciiTheme="majorHAnsi" w:eastAsia="Tahoma" w:hAnsiTheme="majorHAnsi" w:cs="Arial"/>
          <w:color w:val="auto"/>
        </w:rPr>
        <w:t xml:space="preserve"> in writing and accordingly reflected in the APP of 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prior to starting any procurement process.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shall ensure that approvals required from the HOPE during the procurement process will be acted upon within the timelines mandated under RA 9184 and its IRR.</w:t>
      </w:r>
    </w:p>
    <w:p w:rsidR="00731A8A" w:rsidRPr="00D04010" w:rsidRDefault="00731A8A" w:rsidP="00731A8A">
      <w:pPr>
        <w:pStyle w:val="Body"/>
        <w:ind w:firstLine="567"/>
        <w:jc w:val="both"/>
        <w:rPr>
          <w:rFonts w:asciiTheme="majorHAnsi" w:eastAsia="Tahoma" w:hAnsiTheme="majorHAnsi" w:cs="Arial"/>
          <w:color w:val="auto"/>
        </w:rPr>
      </w:pPr>
    </w:p>
    <w:p w:rsidR="00731A8A" w:rsidRPr="00D04010" w:rsidRDefault="00731A8A" w:rsidP="00731A8A">
      <w:pPr>
        <w:pStyle w:val="Body"/>
        <w:numPr>
          <w:ilvl w:val="1"/>
          <w:numId w:val="1"/>
        </w:numPr>
        <w:ind w:left="851" w:hanging="851"/>
        <w:jc w:val="both"/>
        <w:rPr>
          <w:rFonts w:asciiTheme="majorHAnsi" w:eastAsia="Tahoma" w:hAnsiTheme="majorHAnsi" w:cs="Arial"/>
          <w:color w:val="auto"/>
        </w:rPr>
      </w:pPr>
      <w:r w:rsidRPr="0086337B">
        <w:rPr>
          <w:rFonts w:asciiTheme="majorHAnsi" w:hAnsiTheme="majorHAnsi"/>
          <w:color w:val="auto"/>
          <w:lang w:val="en-US"/>
        </w:rPr>
        <w:t xml:space="preserve">The procurement activities will commence on a per project basis upon the </w:t>
      </w:r>
      <w:r w:rsidR="00B70C33">
        <w:rPr>
          <w:rFonts w:asciiTheme="majorHAnsi" w:hAnsiTheme="majorHAnsi"/>
          <w:b/>
          <w:bCs/>
          <w:color w:val="auto"/>
          <w:lang w:val="en-US"/>
        </w:rPr>
        <w:t>AGENCY</w:t>
      </w:r>
      <w:r w:rsidRPr="0086337B">
        <w:rPr>
          <w:rFonts w:asciiTheme="majorHAnsi" w:hAnsiTheme="majorHAnsi"/>
          <w:color w:val="auto"/>
          <w:lang w:val="en-US"/>
        </w:rPr>
        <w:t>’s submission of the following documentary requirements and funding requir</w:t>
      </w:r>
      <w:r w:rsidR="003F7595">
        <w:rPr>
          <w:rFonts w:asciiTheme="majorHAnsi" w:hAnsiTheme="majorHAnsi"/>
          <w:color w:val="auto"/>
          <w:lang w:val="en-US"/>
        </w:rPr>
        <w:t>ements as mentioned in Article 2</w:t>
      </w:r>
      <w:r w:rsidRPr="0086337B">
        <w:rPr>
          <w:rFonts w:asciiTheme="majorHAnsi" w:hAnsiTheme="majorHAnsi"/>
          <w:color w:val="auto"/>
          <w:lang w:val="en-US"/>
        </w:rPr>
        <w:t xml:space="preserve"> of this Agreement</w:t>
      </w:r>
      <w:r w:rsidRPr="0086337B">
        <w:rPr>
          <w:rFonts w:asciiTheme="majorHAnsi" w:hAnsiTheme="majorHAnsi"/>
          <w:color w:val="auto"/>
        </w:rPr>
        <w:t>:</w:t>
      </w:r>
    </w:p>
    <w:p w:rsidR="00731A8A" w:rsidRPr="00D04010" w:rsidRDefault="00731A8A" w:rsidP="00731A8A">
      <w:pPr>
        <w:pStyle w:val="ListParagraph"/>
        <w:ind w:left="2127" w:right="855" w:hanging="851"/>
        <w:jc w:val="both"/>
        <w:rPr>
          <w:rFonts w:asciiTheme="majorHAnsi" w:hAnsiTheme="majorHAnsi"/>
          <w:lang w:val="en-US"/>
        </w:rPr>
      </w:pPr>
    </w:p>
    <w:p w:rsidR="00B179AB" w:rsidRPr="00B179AB"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hAnsiTheme="majorHAnsi"/>
          <w:color w:val="auto"/>
          <w:lang w:val="en-US"/>
        </w:rPr>
        <w:t xml:space="preserve">The </w:t>
      </w:r>
      <w:r>
        <w:rPr>
          <w:rFonts w:asciiTheme="majorHAnsi" w:hAnsiTheme="majorHAnsi"/>
          <w:b/>
          <w:bCs/>
          <w:color w:val="auto"/>
          <w:lang w:val="en-US"/>
        </w:rPr>
        <w:t>AGENCY</w:t>
      </w:r>
      <w:r w:rsidRPr="0086337B">
        <w:rPr>
          <w:rFonts w:asciiTheme="majorHAnsi" w:hAnsiTheme="majorHAnsi"/>
          <w:b/>
          <w:bCs/>
          <w:color w:val="auto"/>
          <w:lang w:val="en-US"/>
        </w:rPr>
        <w:t>’s</w:t>
      </w:r>
      <w:r w:rsidRPr="0086337B">
        <w:rPr>
          <w:rFonts w:asciiTheme="majorHAnsi" w:hAnsiTheme="majorHAnsi"/>
          <w:color w:val="auto"/>
          <w:lang w:val="en-US"/>
        </w:rPr>
        <w:t xml:space="preserve"> Annual Procurement Plan (APP)</w:t>
      </w:r>
      <w:r w:rsidR="00B179AB">
        <w:rPr>
          <w:rFonts w:asciiTheme="majorHAnsi" w:hAnsiTheme="majorHAnsi"/>
          <w:color w:val="auto"/>
          <w:lang w:val="en-US"/>
        </w:rPr>
        <w:t>;</w:t>
      </w:r>
    </w:p>
    <w:p w:rsidR="00B179AB" w:rsidRPr="00B179AB" w:rsidRDefault="00B179AB" w:rsidP="00B179AB">
      <w:pPr>
        <w:pStyle w:val="Body"/>
        <w:ind w:left="2127" w:right="855"/>
        <w:jc w:val="both"/>
        <w:rPr>
          <w:rFonts w:asciiTheme="majorHAnsi" w:eastAsia="Tahoma" w:hAnsiTheme="majorHAnsi" w:cs="Arial"/>
          <w:color w:val="auto"/>
        </w:rPr>
      </w:pPr>
    </w:p>
    <w:p w:rsidR="00B70C33" w:rsidRPr="00D04010" w:rsidRDefault="00B179AB" w:rsidP="00B70C33">
      <w:pPr>
        <w:pStyle w:val="Body"/>
        <w:numPr>
          <w:ilvl w:val="2"/>
          <w:numId w:val="1"/>
        </w:numPr>
        <w:ind w:left="2127" w:right="855" w:hanging="851"/>
        <w:jc w:val="both"/>
        <w:rPr>
          <w:rFonts w:asciiTheme="majorHAnsi" w:eastAsia="Tahoma" w:hAnsiTheme="majorHAnsi" w:cs="Arial"/>
          <w:color w:val="auto"/>
        </w:rPr>
      </w:pPr>
      <w:r>
        <w:rPr>
          <w:rFonts w:asciiTheme="majorHAnsi" w:hAnsiTheme="majorHAnsi"/>
          <w:color w:val="auto"/>
          <w:lang w:val="en-US"/>
        </w:rPr>
        <w:t>A</w:t>
      </w:r>
      <w:r w:rsidR="0003627E">
        <w:rPr>
          <w:rFonts w:asciiTheme="majorHAnsi" w:hAnsiTheme="majorHAnsi"/>
          <w:color w:val="auto"/>
          <w:lang w:val="en-US"/>
        </w:rPr>
        <w:t xml:space="preserve">pproved Agency </w:t>
      </w:r>
      <w:r w:rsidR="00B70C33" w:rsidRPr="0086337B">
        <w:rPr>
          <w:rFonts w:asciiTheme="majorHAnsi" w:hAnsiTheme="majorHAnsi"/>
          <w:color w:val="auto"/>
          <w:lang w:val="en-US"/>
        </w:rPr>
        <w:t xml:space="preserve">Procurement Request (APR) for the Projects; </w:t>
      </w:r>
    </w:p>
    <w:p w:rsidR="00B70C33" w:rsidRPr="00D04010" w:rsidRDefault="00B70C33" w:rsidP="00B70C33">
      <w:pPr>
        <w:pStyle w:val="Body"/>
        <w:ind w:left="2127" w:right="855" w:hanging="851"/>
        <w:jc w:val="both"/>
        <w:rPr>
          <w:rFonts w:asciiTheme="majorHAnsi" w:eastAsia="Tahoma" w:hAnsiTheme="majorHAnsi" w:cs="Arial"/>
          <w:color w:val="auto"/>
        </w:rPr>
      </w:pPr>
    </w:p>
    <w:p w:rsidR="00B70C33" w:rsidRPr="007360D4" w:rsidRDefault="00B70C33" w:rsidP="00B70C33">
      <w:pPr>
        <w:pStyle w:val="Body"/>
        <w:numPr>
          <w:ilvl w:val="2"/>
          <w:numId w:val="1"/>
        </w:numPr>
        <w:ind w:left="2127" w:right="855" w:hanging="851"/>
        <w:jc w:val="both"/>
        <w:rPr>
          <w:rFonts w:asciiTheme="majorHAnsi" w:eastAsia="Tahoma" w:hAnsiTheme="majorHAnsi" w:cs="Arial"/>
          <w:color w:val="auto"/>
        </w:rPr>
      </w:pPr>
      <w:r w:rsidRPr="007360D4">
        <w:rPr>
          <w:rFonts w:asciiTheme="majorHAnsi" w:hAnsiTheme="majorHAnsi"/>
          <w:color w:val="auto"/>
          <w:lang w:val="en-US"/>
        </w:rPr>
        <w:lastRenderedPageBreak/>
        <w:t xml:space="preserve">Technical Specifications, Terms of Reference (TOR), or Project Requirement for the Projects with approved budget for the contract duly certified correct by the authorized end user; </w:t>
      </w:r>
    </w:p>
    <w:p w:rsidR="00B70C33" w:rsidRPr="007360D4" w:rsidRDefault="00B70C33" w:rsidP="00B70C33">
      <w:pPr>
        <w:pStyle w:val="Body"/>
        <w:ind w:right="855"/>
        <w:jc w:val="both"/>
        <w:rPr>
          <w:rFonts w:asciiTheme="majorHAnsi" w:eastAsia="Tahoma" w:hAnsiTheme="majorHAnsi" w:cs="Arial"/>
          <w:color w:val="auto"/>
        </w:rPr>
      </w:pPr>
    </w:p>
    <w:p w:rsidR="00B70C33" w:rsidRPr="007360D4" w:rsidRDefault="00B70C33" w:rsidP="00B70C33">
      <w:pPr>
        <w:pStyle w:val="Body"/>
        <w:numPr>
          <w:ilvl w:val="2"/>
          <w:numId w:val="1"/>
        </w:numPr>
        <w:ind w:left="2127" w:right="855" w:hanging="851"/>
        <w:jc w:val="both"/>
        <w:rPr>
          <w:rFonts w:asciiTheme="majorHAnsi" w:eastAsia="Tahoma" w:hAnsiTheme="majorHAnsi" w:cs="Arial"/>
          <w:color w:val="auto"/>
        </w:rPr>
      </w:pPr>
      <w:r w:rsidRPr="007360D4">
        <w:rPr>
          <w:rFonts w:asciiTheme="majorHAnsi" w:hAnsiTheme="majorHAnsi"/>
          <w:color w:val="auto"/>
          <w:lang w:val="en-US"/>
        </w:rPr>
        <w:t>Certificate of Availability of Funds for the Project;</w:t>
      </w:r>
    </w:p>
    <w:p w:rsidR="00B70C33" w:rsidRPr="001466D6" w:rsidRDefault="00B70C33" w:rsidP="00B70C33">
      <w:pPr>
        <w:pStyle w:val="Body"/>
        <w:ind w:left="2127" w:right="855"/>
        <w:jc w:val="both"/>
        <w:rPr>
          <w:rFonts w:asciiTheme="majorHAnsi" w:eastAsia="Tahoma" w:hAnsiTheme="majorHAnsi" w:cs="Arial"/>
          <w:color w:val="auto"/>
        </w:rPr>
      </w:pPr>
    </w:p>
    <w:p w:rsidR="00B70C33" w:rsidRPr="00D04010" w:rsidRDefault="00B70C33" w:rsidP="00B70C33">
      <w:pPr>
        <w:pStyle w:val="Body"/>
        <w:numPr>
          <w:ilvl w:val="2"/>
          <w:numId w:val="1"/>
        </w:numPr>
        <w:ind w:left="2127" w:right="855" w:hanging="851"/>
        <w:jc w:val="both"/>
        <w:rPr>
          <w:rFonts w:asciiTheme="majorHAnsi" w:eastAsia="Tahoma" w:hAnsiTheme="majorHAnsi" w:cs="Arial"/>
          <w:color w:val="auto"/>
        </w:rPr>
      </w:pPr>
      <w:r>
        <w:rPr>
          <w:rFonts w:asciiTheme="majorHAnsi" w:hAnsiTheme="majorHAnsi"/>
          <w:color w:val="auto"/>
          <w:lang w:val="en-US"/>
        </w:rPr>
        <w:t>Certificate of Budget Inclusion for the Service Fee;</w:t>
      </w:r>
    </w:p>
    <w:p w:rsidR="00B70C33" w:rsidRPr="00D04010" w:rsidRDefault="00B70C33" w:rsidP="00B70C33">
      <w:pPr>
        <w:pStyle w:val="Body"/>
        <w:ind w:left="2127" w:right="855" w:hanging="851"/>
        <w:jc w:val="both"/>
        <w:rPr>
          <w:rFonts w:asciiTheme="majorHAnsi" w:eastAsia="Tahoma" w:hAnsiTheme="majorHAnsi" w:cs="Arial"/>
          <w:color w:val="auto"/>
        </w:rPr>
      </w:pPr>
    </w:p>
    <w:p w:rsidR="00B70C33" w:rsidRPr="00922457"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hAnsiTheme="majorHAnsi"/>
          <w:color w:val="auto"/>
          <w:lang w:val="en-US"/>
        </w:rPr>
        <w:t>Agency Price Market Analysis, which</w:t>
      </w:r>
      <w:r>
        <w:rPr>
          <w:rFonts w:asciiTheme="majorHAnsi" w:hAnsiTheme="majorHAnsi"/>
          <w:color w:val="auto"/>
          <w:lang w:val="en-US"/>
        </w:rPr>
        <w:t xml:space="preserve"> served as the basis of the ABC or the project cost estimate</w:t>
      </w:r>
      <w:r w:rsidRPr="0086337B">
        <w:rPr>
          <w:rFonts w:asciiTheme="majorHAnsi" w:hAnsiTheme="majorHAnsi"/>
          <w:color w:val="auto"/>
          <w:lang w:val="en-US"/>
        </w:rPr>
        <w:t xml:space="preserve"> submitted to </w:t>
      </w:r>
      <w:r w:rsidRPr="0086337B">
        <w:rPr>
          <w:rFonts w:asciiTheme="majorHAnsi" w:hAnsiTheme="majorHAnsi"/>
          <w:b/>
          <w:color w:val="auto"/>
          <w:lang w:val="en-US"/>
        </w:rPr>
        <w:t>PS</w:t>
      </w:r>
      <w:r w:rsidR="00B179AB">
        <w:rPr>
          <w:rFonts w:asciiTheme="majorHAnsi" w:hAnsiTheme="majorHAnsi"/>
          <w:b/>
          <w:color w:val="auto"/>
          <w:lang w:val="en-US"/>
        </w:rPr>
        <w:t>-DBM</w:t>
      </w:r>
      <w:r w:rsidRPr="0086337B">
        <w:rPr>
          <w:rFonts w:asciiTheme="majorHAnsi" w:hAnsiTheme="majorHAnsi"/>
          <w:color w:val="auto"/>
          <w:lang w:val="en-US"/>
        </w:rPr>
        <w:t>;</w:t>
      </w:r>
    </w:p>
    <w:p w:rsidR="00B70C33" w:rsidRDefault="00B70C33" w:rsidP="00B70C33">
      <w:pPr>
        <w:pStyle w:val="ListParagraph"/>
        <w:rPr>
          <w:rFonts w:asciiTheme="majorHAnsi" w:eastAsia="Tahoma" w:hAnsiTheme="majorHAnsi" w:cs="Arial"/>
        </w:rPr>
      </w:pPr>
    </w:p>
    <w:p w:rsidR="00B70C33" w:rsidRPr="00AD7D80" w:rsidRDefault="00B70C33" w:rsidP="00B70C33">
      <w:pPr>
        <w:pStyle w:val="Body"/>
        <w:numPr>
          <w:ilvl w:val="2"/>
          <w:numId w:val="1"/>
        </w:numPr>
        <w:ind w:left="2127" w:right="855" w:hanging="851"/>
        <w:jc w:val="both"/>
        <w:rPr>
          <w:rFonts w:asciiTheme="majorHAnsi" w:eastAsia="Tahoma" w:hAnsiTheme="majorHAnsi" w:cs="Arial"/>
          <w:color w:val="auto"/>
        </w:rPr>
      </w:pPr>
      <w:r w:rsidRPr="0086337B">
        <w:rPr>
          <w:rFonts w:asciiTheme="majorHAnsi" w:eastAsia="Tahoma" w:hAnsiTheme="majorHAnsi" w:cs="Tahoma"/>
          <w:color w:val="auto"/>
          <w:lang w:val="en-US"/>
        </w:rPr>
        <w:t>Nomination of at least two (2) representatives to the Bids and Awards Committee: one member, and one alternate;</w:t>
      </w:r>
    </w:p>
    <w:p w:rsidR="00B70C33" w:rsidRDefault="00B70C33" w:rsidP="00B70C33">
      <w:pPr>
        <w:pStyle w:val="ListParagraph"/>
        <w:rPr>
          <w:rFonts w:asciiTheme="majorHAnsi" w:eastAsia="Tahoma" w:hAnsiTheme="majorHAnsi" w:cs="Arial"/>
        </w:rPr>
      </w:pPr>
    </w:p>
    <w:p w:rsidR="00B70C33" w:rsidRPr="00D04010" w:rsidRDefault="00B70C33" w:rsidP="00B70C33">
      <w:pPr>
        <w:pStyle w:val="Body"/>
        <w:numPr>
          <w:ilvl w:val="2"/>
          <w:numId w:val="1"/>
        </w:numPr>
        <w:ind w:left="2127" w:right="855" w:hanging="851"/>
        <w:jc w:val="both"/>
        <w:rPr>
          <w:rFonts w:asciiTheme="majorHAnsi" w:eastAsia="Tahoma" w:hAnsiTheme="majorHAnsi" w:cs="Arial"/>
          <w:color w:val="auto"/>
        </w:rPr>
      </w:pPr>
      <w:r>
        <w:rPr>
          <w:rFonts w:asciiTheme="majorHAnsi" w:eastAsia="Tahoma" w:hAnsiTheme="majorHAnsi" w:cs="Arial"/>
          <w:color w:val="auto"/>
        </w:rPr>
        <w:t>Designation of two (2) representatives from the end user of the project subject of procurement as observers;</w:t>
      </w:r>
    </w:p>
    <w:p w:rsidR="00B70C33" w:rsidRPr="00D04010" w:rsidRDefault="00B70C33" w:rsidP="00B70C33">
      <w:pPr>
        <w:pStyle w:val="ListParagraph"/>
        <w:ind w:left="2127" w:right="855" w:hanging="851"/>
        <w:jc w:val="both"/>
        <w:rPr>
          <w:rFonts w:asciiTheme="majorHAnsi" w:eastAsia="Tahoma" w:hAnsiTheme="majorHAnsi" w:cs="Tahoma"/>
          <w:lang w:val="en-US"/>
        </w:rPr>
      </w:pPr>
    </w:p>
    <w:p w:rsidR="00B70C33" w:rsidRPr="00922457" w:rsidRDefault="00B70C33" w:rsidP="00B70C33">
      <w:pPr>
        <w:pStyle w:val="Body"/>
        <w:numPr>
          <w:ilvl w:val="2"/>
          <w:numId w:val="1"/>
        </w:numPr>
        <w:ind w:left="2127" w:right="855" w:hanging="851"/>
        <w:rPr>
          <w:rFonts w:asciiTheme="majorHAnsi" w:eastAsia="Tahoma" w:hAnsiTheme="majorHAnsi" w:cs="Arial"/>
          <w:color w:val="auto"/>
        </w:rPr>
      </w:pPr>
      <w:r w:rsidRPr="0086337B">
        <w:rPr>
          <w:rFonts w:asciiTheme="majorHAnsi" w:eastAsia="Tahoma" w:hAnsiTheme="majorHAnsi" w:cs="Tahoma"/>
          <w:color w:val="auto"/>
          <w:lang w:val="en-US"/>
        </w:rPr>
        <w:t>Nomination of at least two (2) Technical Work</w:t>
      </w:r>
      <w:r>
        <w:rPr>
          <w:rFonts w:asciiTheme="majorHAnsi" w:eastAsia="Tahoma" w:hAnsiTheme="majorHAnsi" w:cs="Tahoma"/>
          <w:color w:val="auto"/>
          <w:lang w:val="en-US"/>
        </w:rPr>
        <w:t>ing</w:t>
      </w:r>
      <w:r w:rsidRPr="0086337B">
        <w:rPr>
          <w:rFonts w:asciiTheme="majorHAnsi" w:eastAsia="Tahoma" w:hAnsiTheme="majorHAnsi" w:cs="Tahoma"/>
          <w:color w:val="auto"/>
          <w:lang w:val="en-US"/>
        </w:rPr>
        <w:t xml:space="preserve"> Group representatives;</w:t>
      </w:r>
    </w:p>
    <w:p w:rsidR="00B70C33" w:rsidRDefault="00B70C33" w:rsidP="00B70C33">
      <w:pPr>
        <w:pStyle w:val="ListParagraph"/>
        <w:rPr>
          <w:rFonts w:asciiTheme="majorHAnsi" w:eastAsia="Tahoma" w:hAnsiTheme="majorHAnsi" w:cs="Tahoma"/>
          <w:lang w:val="en-US"/>
        </w:rPr>
      </w:pPr>
    </w:p>
    <w:p w:rsidR="00B70C33" w:rsidRDefault="00B70C33" w:rsidP="00B70C33">
      <w:pPr>
        <w:pStyle w:val="Body"/>
        <w:numPr>
          <w:ilvl w:val="2"/>
          <w:numId w:val="1"/>
        </w:numPr>
        <w:ind w:left="2127" w:right="855" w:hanging="851"/>
        <w:rPr>
          <w:rFonts w:asciiTheme="majorHAnsi" w:eastAsia="Tahoma" w:hAnsiTheme="majorHAnsi" w:cs="Arial"/>
          <w:color w:val="auto"/>
        </w:rPr>
      </w:pPr>
      <w:r w:rsidRPr="00922457">
        <w:rPr>
          <w:rFonts w:asciiTheme="majorHAnsi" w:eastAsia="Tahoma" w:hAnsiTheme="majorHAnsi" w:cs="Tahoma"/>
          <w:lang w:val="en-US"/>
        </w:rPr>
        <w:t>Nomination of at least two (2) inspectors for purposes of project acceptance;</w:t>
      </w:r>
    </w:p>
    <w:p w:rsidR="00B70C33" w:rsidRDefault="00B70C33" w:rsidP="00B70C33">
      <w:pPr>
        <w:pStyle w:val="ListParagraph"/>
        <w:rPr>
          <w:rFonts w:asciiTheme="majorHAnsi" w:hAnsiTheme="majorHAnsi"/>
          <w:lang w:val="en-US"/>
        </w:rPr>
      </w:pPr>
    </w:p>
    <w:p w:rsidR="00B70C33" w:rsidRPr="00922457" w:rsidRDefault="00B70C33" w:rsidP="00B70C33">
      <w:pPr>
        <w:pStyle w:val="Body"/>
        <w:numPr>
          <w:ilvl w:val="2"/>
          <w:numId w:val="1"/>
        </w:numPr>
        <w:ind w:left="2127" w:right="855" w:hanging="851"/>
        <w:rPr>
          <w:rFonts w:asciiTheme="majorHAnsi" w:eastAsia="Tahoma" w:hAnsiTheme="majorHAnsi" w:cs="Arial"/>
          <w:color w:val="auto"/>
        </w:rPr>
      </w:pPr>
      <w:r w:rsidRPr="00922457">
        <w:rPr>
          <w:rFonts w:asciiTheme="majorHAnsi" w:hAnsiTheme="majorHAnsi"/>
          <w:color w:val="auto"/>
          <w:lang w:val="en-US"/>
        </w:rPr>
        <w:t>And other documentary requirements, as may be necessary, subject to additional conditions provided for under this Agreement.</w:t>
      </w:r>
    </w:p>
    <w:p w:rsidR="00B70C33" w:rsidRPr="00D04010" w:rsidRDefault="00B70C33" w:rsidP="00B70C33">
      <w:pPr>
        <w:pStyle w:val="Body"/>
        <w:ind w:left="2127" w:hanging="851"/>
        <w:jc w:val="both"/>
        <w:rPr>
          <w:rFonts w:asciiTheme="majorHAnsi" w:eastAsia="Tahoma" w:hAnsiTheme="majorHAnsi" w:cs="Arial"/>
          <w:color w:val="auto"/>
        </w:rPr>
      </w:pPr>
    </w:p>
    <w:p w:rsidR="00731A8A" w:rsidRPr="00D04010" w:rsidRDefault="00731A8A" w:rsidP="00731A8A">
      <w:pPr>
        <w:pStyle w:val="Body"/>
        <w:ind w:left="2127" w:hanging="851"/>
        <w:jc w:val="both"/>
        <w:rPr>
          <w:rFonts w:asciiTheme="majorHAnsi" w:eastAsia="Tahoma" w:hAnsiTheme="majorHAnsi" w:cs="Arial"/>
          <w:color w:val="auto"/>
        </w:rPr>
      </w:pPr>
    </w:p>
    <w:p w:rsidR="00731A8A" w:rsidRPr="00D04010" w:rsidRDefault="00731A8A" w:rsidP="00731A8A">
      <w:pPr>
        <w:pStyle w:val="Body"/>
        <w:numPr>
          <w:ilvl w:val="1"/>
          <w:numId w:val="1"/>
        </w:numPr>
        <w:ind w:left="900" w:hanging="540"/>
        <w:jc w:val="both"/>
        <w:rPr>
          <w:rFonts w:asciiTheme="majorHAnsi" w:hAnsiTheme="majorHAnsi"/>
          <w:color w:val="auto"/>
          <w:lang w:val="en-US"/>
        </w:rPr>
      </w:pPr>
      <w:r w:rsidRPr="0086337B">
        <w:rPr>
          <w:rFonts w:asciiTheme="majorHAnsi" w:hAnsiTheme="majorHAnsi"/>
          <w:color w:val="auto"/>
          <w:lang w:val="en-US"/>
        </w:rPr>
        <w:t xml:space="preserve">The </w:t>
      </w:r>
      <w:r w:rsidRPr="0086337B">
        <w:rPr>
          <w:rFonts w:asciiTheme="majorHAnsi" w:hAnsiTheme="majorHAnsi"/>
          <w:b/>
          <w:color w:val="auto"/>
          <w:lang w:val="en-US"/>
        </w:rPr>
        <w:t>PS</w:t>
      </w:r>
      <w:r w:rsidR="00B179AB">
        <w:rPr>
          <w:rFonts w:asciiTheme="majorHAnsi" w:hAnsiTheme="majorHAnsi"/>
          <w:b/>
          <w:color w:val="auto"/>
          <w:lang w:val="en-US"/>
        </w:rPr>
        <w:t>-DBM</w:t>
      </w:r>
      <w:r w:rsidRPr="0086337B">
        <w:rPr>
          <w:rFonts w:asciiTheme="majorHAnsi" w:hAnsiTheme="majorHAnsi"/>
          <w:color w:val="auto"/>
          <w:lang w:val="en-US"/>
        </w:rPr>
        <w:t xml:space="preserve"> reserves the right, with prior consultation with the </w:t>
      </w:r>
      <w:r w:rsidR="00B70C33">
        <w:rPr>
          <w:rFonts w:asciiTheme="majorHAnsi" w:hAnsiTheme="majorHAnsi"/>
          <w:b/>
          <w:color w:val="auto"/>
          <w:lang w:val="en-US"/>
        </w:rPr>
        <w:t>AGENCY</w:t>
      </w:r>
      <w:r w:rsidRPr="0086337B">
        <w:rPr>
          <w:rFonts w:asciiTheme="majorHAnsi" w:hAnsiTheme="majorHAnsi"/>
          <w:color w:val="auto"/>
          <w:lang w:val="en-US"/>
        </w:rPr>
        <w:t xml:space="preserve">, to make changes to the Bidding Documents, which includes the Technical Specifications, TOR, or other Projects Requirements, as it may deem necessary to promote competition and to ensure compliance with RA No. 9184 and its IRR; provided, that this shall not excuse the </w:t>
      </w:r>
      <w:r w:rsidR="00B70C33">
        <w:rPr>
          <w:rFonts w:asciiTheme="majorHAnsi" w:hAnsiTheme="majorHAnsi"/>
          <w:b/>
          <w:color w:val="auto"/>
          <w:lang w:val="en-US"/>
        </w:rPr>
        <w:t>AGENCY</w:t>
      </w:r>
      <w:r w:rsidRPr="0086337B">
        <w:rPr>
          <w:rFonts w:asciiTheme="majorHAnsi" w:hAnsiTheme="majorHAnsi"/>
          <w:color w:val="auto"/>
          <w:lang w:val="en-US"/>
        </w:rPr>
        <w:t xml:space="preserve"> from the obligation to submit complete and accurate documentary requirements under this Agreement or under applicable laws, rules and regulations.</w:t>
      </w:r>
    </w:p>
    <w:p w:rsidR="00731A8A" w:rsidRDefault="00731A8A" w:rsidP="00096CB5">
      <w:pPr>
        <w:pStyle w:val="Body"/>
        <w:outlineLvl w:val="0"/>
        <w:rPr>
          <w:rFonts w:asciiTheme="majorHAnsi" w:hAnsiTheme="majorHAnsi" w:cs="Arial"/>
          <w:b/>
          <w:bCs/>
          <w:color w:val="auto"/>
          <w:lang w:val="de-DE"/>
        </w:rPr>
      </w:pPr>
    </w:p>
    <w:p w:rsidR="004829C1" w:rsidRPr="00D04010" w:rsidRDefault="004829C1" w:rsidP="00731A8A">
      <w:pPr>
        <w:pStyle w:val="Body"/>
        <w:jc w:val="center"/>
        <w:outlineLvl w:val="0"/>
        <w:rPr>
          <w:rFonts w:asciiTheme="majorHAnsi" w:hAnsiTheme="majorHAnsi" w:cs="Arial"/>
          <w:b/>
          <w:bCs/>
          <w:color w:val="auto"/>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2</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FUNDING AND COMMENCEMENT</w:t>
      </w:r>
    </w:p>
    <w:p w:rsidR="00731A8A" w:rsidRPr="00D04010" w:rsidRDefault="00731A8A" w:rsidP="00731A8A">
      <w:pPr>
        <w:pStyle w:val="Body"/>
        <w:ind w:left="900"/>
        <w:jc w:val="both"/>
        <w:rPr>
          <w:rFonts w:asciiTheme="majorHAnsi" w:eastAsia="Tahoma" w:hAnsiTheme="majorHAnsi" w:cs="Arial"/>
          <w:color w:val="auto"/>
          <w:lang w:val="en-US"/>
        </w:rPr>
      </w:pPr>
    </w:p>
    <w:p w:rsidR="00731A8A" w:rsidRDefault="00731A8A" w:rsidP="00731A8A">
      <w:pPr>
        <w:pStyle w:val="Body"/>
        <w:numPr>
          <w:ilvl w:val="1"/>
          <w:numId w:val="6"/>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The funding commitment by the</w:t>
      </w:r>
      <w:r w:rsidRPr="0086337B">
        <w:rPr>
          <w:rFonts w:asciiTheme="majorHAnsi" w:hAnsiTheme="majorHAnsi" w:cs="Arial"/>
          <w:b/>
          <w:bCs/>
          <w:color w:val="auto"/>
          <w:lang w:val="en-US"/>
        </w:rPr>
        <w:t xml:space="preserv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and its submission of the documentary requirements as stated in Section 1.7 shall be sufficient basis for </w:t>
      </w:r>
      <w:r w:rsidRPr="0086337B">
        <w:rPr>
          <w:rFonts w:asciiTheme="majorHAnsi" w:hAnsiTheme="majorHAnsi" w:cs="Arial"/>
          <w:b/>
          <w:bCs/>
          <w:color w:val="auto"/>
          <w:lang w:val="fr-FR"/>
        </w:rPr>
        <w:t>PS</w:t>
      </w:r>
      <w:r w:rsidR="00096CB5">
        <w:rPr>
          <w:rFonts w:asciiTheme="majorHAnsi" w:hAnsiTheme="majorHAnsi" w:cs="Arial"/>
          <w:b/>
          <w:bCs/>
          <w:color w:val="auto"/>
          <w:lang w:val="fr-FR"/>
        </w:rPr>
        <w:t>-DBM</w:t>
      </w:r>
      <w:r w:rsidRPr="0086337B">
        <w:rPr>
          <w:rFonts w:asciiTheme="majorHAnsi" w:hAnsiTheme="majorHAnsi" w:cs="Arial"/>
          <w:color w:val="auto"/>
          <w:lang w:val="en-US"/>
        </w:rPr>
        <w:t xml:space="preserve"> to commence procurement activities for the Project, subject to the latter’s evaluation of the completeness and readiness of the procurement information and documentation. </w:t>
      </w:r>
      <w:r w:rsidRPr="0086337B">
        <w:rPr>
          <w:rFonts w:asciiTheme="majorHAnsi" w:eastAsia="Tahoma" w:hAnsiTheme="majorHAnsi" w:cs="Arial"/>
          <w:color w:val="auto"/>
        </w:rPr>
        <w:t xml:space="preserve">The </w:t>
      </w:r>
      <w:r w:rsidR="00B70C33">
        <w:rPr>
          <w:rFonts w:asciiTheme="majorHAnsi" w:eastAsia="Tahoma" w:hAnsiTheme="majorHAnsi" w:cs="Arial"/>
          <w:b/>
          <w:color w:val="auto"/>
        </w:rPr>
        <w:t>AGENCY</w:t>
      </w:r>
      <w:r w:rsidRPr="0086337B">
        <w:rPr>
          <w:rFonts w:asciiTheme="majorHAnsi" w:eastAsia="Tahoma" w:hAnsiTheme="majorHAnsi" w:cs="Arial"/>
          <w:color w:val="auto"/>
        </w:rPr>
        <w:t xml:space="preserve">, for projects that require installation, construction or other similar activities, similarly undertakes that the required sites shall be ready and available at the time </w:t>
      </w:r>
      <w:r w:rsidRPr="0086337B">
        <w:rPr>
          <w:rFonts w:asciiTheme="majorHAnsi" w:eastAsia="Tahoma" w:hAnsiTheme="majorHAnsi" w:cs="Arial"/>
          <w:color w:val="auto"/>
        </w:rPr>
        <w:lastRenderedPageBreak/>
        <w:t xml:space="preserve">the installation or construction shall commence. If </w:t>
      </w:r>
      <w:r w:rsidRPr="0086337B">
        <w:rPr>
          <w:rFonts w:asciiTheme="majorHAnsi" w:eastAsia="Tahoma" w:hAnsiTheme="majorHAnsi" w:cs="Arial"/>
          <w:b/>
          <w:color w:val="auto"/>
        </w:rPr>
        <w:t>PS</w:t>
      </w:r>
      <w:r w:rsidR="00096CB5">
        <w:rPr>
          <w:rFonts w:asciiTheme="majorHAnsi" w:eastAsia="Tahoma" w:hAnsiTheme="majorHAnsi" w:cs="Arial"/>
          <w:b/>
          <w:color w:val="auto"/>
        </w:rPr>
        <w:t>-DBM</w:t>
      </w:r>
      <w:r w:rsidRPr="0086337B">
        <w:rPr>
          <w:rFonts w:asciiTheme="majorHAnsi" w:eastAsia="Tahoma" w:hAnsiTheme="majorHAnsi" w:cs="Arial"/>
          <w:b/>
          <w:color w:val="auto"/>
        </w:rPr>
        <w:t xml:space="preserve"> </w:t>
      </w:r>
      <w:r w:rsidRPr="0086337B">
        <w:rPr>
          <w:rFonts w:asciiTheme="majorHAnsi" w:eastAsia="Tahoma" w:hAnsiTheme="majorHAnsi" w:cs="Arial"/>
          <w:color w:val="auto"/>
        </w:rPr>
        <w:t>determines that the site shall not be ready on time, no procurement shall be undertaken and the same shall be a valid cause for the return of the project.</w:t>
      </w:r>
    </w:p>
    <w:p w:rsidR="00096CB5" w:rsidRDefault="00096CB5" w:rsidP="00096CB5">
      <w:pPr>
        <w:pStyle w:val="Body"/>
        <w:ind w:left="851"/>
        <w:jc w:val="both"/>
        <w:rPr>
          <w:rFonts w:asciiTheme="majorHAnsi" w:eastAsia="Tahoma" w:hAnsiTheme="majorHAnsi" w:cs="Arial"/>
          <w:color w:val="auto"/>
        </w:rPr>
      </w:pPr>
    </w:p>
    <w:p w:rsidR="00096CB5" w:rsidRDefault="00096CB5" w:rsidP="00096CB5">
      <w:pPr>
        <w:numPr>
          <w:ilvl w:val="1"/>
          <w:numId w:val="6"/>
        </w:numPr>
        <w:pBdr>
          <w:top w:val="nil"/>
          <w:left w:val="nil"/>
          <w:bottom w:val="nil"/>
          <w:right w:val="nil"/>
          <w:between w:val="nil"/>
        </w:pBdr>
        <w:spacing w:after="0" w:line="240" w:lineRule="auto"/>
        <w:jc w:val="both"/>
        <w:rPr>
          <w:rFonts w:ascii="Cambria" w:eastAsia="Cambria" w:hAnsi="Cambria" w:cs="Cambria"/>
          <w:color w:val="000000"/>
          <w:sz w:val="24"/>
          <w:szCs w:val="24"/>
        </w:rPr>
      </w:pPr>
      <w:r w:rsidRPr="00096CB5">
        <w:rPr>
          <w:rFonts w:ascii="Cambria" w:eastAsia="Cambria" w:hAnsi="Cambria" w:cs="Cambria"/>
          <w:color w:val="000000"/>
          <w:sz w:val="24"/>
          <w:szCs w:val="24"/>
        </w:rPr>
        <w:t>The Project Cost Estimate (PCE) is the amount reflected in the APP and/or other relevant documents. The ABC, which shall not exceed the PCE, shall be the amount to be reflected in the bidding documents for purposes of procurement activities for the Project. The contract award shall not exceed the ABC consistent with the provisions of the 2016 IRR of RA 9184.</w:t>
      </w:r>
    </w:p>
    <w:p w:rsidR="00096CB5" w:rsidRPr="00096CB5" w:rsidRDefault="00096CB5" w:rsidP="00096CB5">
      <w:pPr>
        <w:pBdr>
          <w:top w:val="nil"/>
          <w:left w:val="nil"/>
          <w:bottom w:val="nil"/>
          <w:right w:val="nil"/>
          <w:between w:val="nil"/>
        </w:pBdr>
        <w:spacing w:after="0" w:line="240" w:lineRule="auto"/>
        <w:jc w:val="both"/>
        <w:rPr>
          <w:rFonts w:ascii="Cambria" w:eastAsia="Cambria" w:hAnsi="Cambria" w:cs="Cambria"/>
          <w:color w:val="000000"/>
          <w:sz w:val="24"/>
          <w:szCs w:val="24"/>
        </w:rPr>
      </w:pPr>
    </w:p>
    <w:p w:rsidR="00096CB5" w:rsidRPr="00096CB5" w:rsidRDefault="00096CB5" w:rsidP="00096CB5">
      <w:pPr>
        <w:numPr>
          <w:ilvl w:val="1"/>
          <w:numId w:val="6"/>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shall ensure that the ABC submitted in its PPMP/ APP and PR is based on Market Price Analysis. The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may request 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for such basis to validate its own Price Monitoring. Based on its price monitoring,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shall determine the ABC in consultation with the </w:t>
      </w:r>
      <w:r>
        <w:rPr>
          <w:rFonts w:ascii="Cambria" w:eastAsia="Cambria" w:hAnsi="Cambria" w:cs="Cambria"/>
          <w:b/>
          <w:color w:val="000000"/>
          <w:sz w:val="24"/>
          <w:szCs w:val="24"/>
        </w:rPr>
        <w:t xml:space="preserve">AGENCY. </w:t>
      </w:r>
      <w:r>
        <w:rPr>
          <w:rFonts w:ascii="Cambria" w:eastAsia="Cambria" w:hAnsi="Cambria" w:cs="Cambria"/>
          <w:color w:val="000000"/>
          <w:sz w:val="24"/>
          <w:szCs w:val="24"/>
        </w:rPr>
        <w:t xml:space="preserve">The ABC shall be net of the </w:t>
      </w:r>
      <w:r>
        <w:rPr>
          <w:rFonts w:ascii="Cambria" w:eastAsia="Cambria" w:hAnsi="Cambria" w:cs="Cambria"/>
          <w:b/>
          <w:color w:val="000000"/>
          <w:sz w:val="24"/>
          <w:szCs w:val="24"/>
        </w:rPr>
        <w:t>PS-DBM</w:t>
      </w:r>
      <w:r>
        <w:rPr>
          <w:rFonts w:ascii="Cambria" w:eastAsia="Cambria" w:hAnsi="Cambria" w:cs="Cambria"/>
          <w:color w:val="000000"/>
          <w:sz w:val="24"/>
          <w:szCs w:val="24"/>
        </w:rPr>
        <w:t xml:space="preserve"> Service Fee as provided under Article 4 hereof. The submission of the </w:t>
      </w:r>
      <w:r>
        <w:rPr>
          <w:rFonts w:ascii="Cambria" w:eastAsia="Cambria" w:hAnsi="Cambria" w:cs="Cambria"/>
          <w:b/>
          <w:color w:val="000000"/>
          <w:sz w:val="24"/>
          <w:szCs w:val="24"/>
        </w:rPr>
        <w:t xml:space="preserve">AGENCY’s </w:t>
      </w:r>
      <w:r>
        <w:rPr>
          <w:rFonts w:ascii="Cambria" w:eastAsia="Cambria" w:hAnsi="Cambria" w:cs="Cambria"/>
          <w:color w:val="000000"/>
          <w:sz w:val="24"/>
          <w:szCs w:val="24"/>
        </w:rPr>
        <w:t xml:space="preserve">Market Price Analysis shall not preclude </w:t>
      </w:r>
      <w:r>
        <w:rPr>
          <w:rFonts w:ascii="Cambria" w:eastAsia="Cambria" w:hAnsi="Cambria" w:cs="Cambria"/>
          <w:b/>
          <w:color w:val="000000"/>
          <w:sz w:val="24"/>
          <w:szCs w:val="24"/>
        </w:rPr>
        <w:t xml:space="preserve">PS-DBM </w:t>
      </w:r>
      <w:r>
        <w:rPr>
          <w:rFonts w:ascii="Cambria" w:eastAsia="Cambria" w:hAnsi="Cambria" w:cs="Cambria"/>
          <w:color w:val="000000"/>
          <w:sz w:val="24"/>
          <w:szCs w:val="24"/>
        </w:rPr>
        <w:t>from conducting its own price monitoring.</w:t>
      </w:r>
    </w:p>
    <w:p w:rsidR="00731A8A" w:rsidRPr="00D04010" w:rsidRDefault="00731A8A" w:rsidP="00731A8A">
      <w:pPr>
        <w:pStyle w:val="Body"/>
        <w:ind w:left="851"/>
        <w:jc w:val="both"/>
        <w:rPr>
          <w:rFonts w:asciiTheme="majorHAnsi" w:eastAsia="Tahoma" w:hAnsiTheme="majorHAnsi" w:cs="Arial"/>
          <w:color w:val="auto"/>
          <w:lang w:val="en-US"/>
        </w:rPr>
      </w:pPr>
    </w:p>
    <w:p w:rsidR="0053485D" w:rsidRPr="00096CB5" w:rsidRDefault="00731A8A" w:rsidP="00096CB5">
      <w:pPr>
        <w:pStyle w:val="Body"/>
        <w:numPr>
          <w:ilvl w:val="1"/>
          <w:numId w:val="6"/>
        </w:numPr>
        <w:ind w:left="851" w:hanging="851"/>
        <w:jc w:val="both"/>
        <w:rPr>
          <w:rFonts w:asciiTheme="majorHAnsi" w:eastAsia="Tahoma" w:hAnsiTheme="majorHAnsi" w:cs="Arial"/>
        </w:rPr>
      </w:pPr>
      <w:r w:rsidRPr="00096CB5">
        <w:rPr>
          <w:rFonts w:asciiTheme="majorHAnsi" w:eastAsia="Tahoma" w:hAnsiTheme="majorHAnsi" w:cs="Arial"/>
          <w:bCs/>
          <w:color w:val="auto"/>
        </w:rPr>
        <w:t>The</w:t>
      </w:r>
      <w:r w:rsidRPr="00096CB5">
        <w:rPr>
          <w:rFonts w:asciiTheme="majorHAnsi" w:eastAsia="Tahoma" w:hAnsiTheme="majorHAnsi" w:cs="Arial"/>
          <w:b/>
          <w:bCs/>
          <w:color w:val="auto"/>
        </w:rPr>
        <w:t xml:space="preserve"> </w:t>
      </w:r>
      <w:r w:rsidR="00B70C33" w:rsidRPr="00096CB5">
        <w:rPr>
          <w:rFonts w:asciiTheme="majorHAnsi" w:eastAsia="Tahoma" w:hAnsiTheme="majorHAnsi" w:cs="Arial"/>
          <w:b/>
          <w:bCs/>
          <w:color w:val="auto"/>
        </w:rPr>
        <w:t>AGENCY</w:t>
      </w:r>
      <w:r w:rsidRPr="00096CB5">
        <w:rPr>
          <w:rFonts w:asciiTheme="majorHAnsi" w:eastAsia="Tahoma" w:hAnsiTheme="majorHAnsi" w:cs="Arial"/>
          <w:color w:val="auto"/>
        </w:rPr>
        <w:t xml:space="preserve"> undertakes to transmit the documentary requirements to </w:t>
      </w:r>
      <w:r w:rsidRPr="00096CB5">
        <w:rPr>
          <w:rFonts w:asciiTheme="majorHAnsi" w:eastAsia="Tahoma" w:hAnsiTheme="majorHAnsi" w:cs="Arial"/>
          <w:b/>
          <w:color w:val="auto"/>
        </w:rPr>
        <w:t>PS</w:t>
      </w:r>
      <w:r w:rsidR="00096CB5" w:rsidRPr="00096CB5">
        <w:rPr>
          <w:rFonts w:asciiTheme="majorHAnsi" w:eastAsia="Tahoma" w:hAnsiTheme="majorHAnsi" w:cs="Arial"/>
          <w:b/>
          <w:color w:val="auto"/>
        </w:rPr>
        <w:t>-DBM</w:t>
      </w:r>
      <w:r w:rsidRPr="00096CB5">
        <w:rPr>
          <w:rFonts w:asciiTheme="majorHAnsi" w:eastAsia="Tahoma" w:hAnsiTheme="majorHAnsi" w:cs="Arial"/>
          <w:color w:val="auto"/>
        </w:rPr>
        <w:t xml:space="preserve"> </w:t>
      </w:r>
      <w:r w:rsidRPr="00096CB5">
        <w:rPr>
          <w:rFonts w:asciiTheme="majorHAnsi" w:eastAsia="Tahoma" w:hAnsiTheme="majorHAnsi" w:cs="Arial"/>
          <w:color w:val="FF0000"/>
        </w:rPr>
        <w:t>within thirty (30) days</w:t>
      </w:r>
      <w:r w:rsidRPr="00096CB5">
        <w:rPr>
          <w:rFonts w:asciiTheme="majorHAnsi" w:eastAsia="Tahoma" w:hAnsiTheme="majorHAnsi" w:cs="Arial"/>
          <w:color w:val="auto"/>
        </w:rPr>
        <w:t xml:space="preserve"> after the signing of this Agreement. Failure to provide the complete documents within thirty (30) days shall be a valid caus</w:t>
      </w:r>
      <w:r w:rsidR="00096CB5" w:rsidRPr="00096CB5">
        <w:rPr>
          <w:rFonts w:asciiTheme="majorHAnsi" w:eastAsia="Tahoma" w:hAnsiTheme="majorHAnsi" w:cs="Arial"/>
          <w:color w:val="auto"/>
        </w:rPr>
        <w:t xml:space="preserve">e for the return of the project </w:t>
      </w:r>
      <w:r w:rsidR="00096CB5" w:rsidRPr="00096CB5">
        <w:rPr>
          <w:rFonts w:asciiTheme="majorHAnsi" w:eastAsia="Tahoma" w:hAnsiTheme="majorHAnsi" w:cs="Arial"/>
          <w:lang w:val="en-US"/>
        </w:rPr>
        <w:t xml:space="preserve">and its cancellation. </w:t>
      </w:r>
    </w:p>
    <w:p w:rsidR="0053485D" w:rsidRPr="007360D4" w:rsidRDefault="0053485D" w:rsidP="007360D4">
      <w:pPr>
        <w:rPr>
          <w:rFonts w:asciiTheme="majorHAnsi" w:eastAsia="Tahoma" w:hAnsiTheme="majorHAnsi" w:cs="Arial"/>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3</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SERVICE FEE</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9"/>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A four percent (4%) Service Fee to be computed on the basis of the contract award price shall be imposed for services rendered by </w:t>
      </w:r>
      <w:r w:rsidRPr="0086337B">
        <w:rPr>
          <w:rFonts w:asciiTheme="majorHAnsi" w:hAnsiTheme="majorHAnsi" w:cs="Arial"/>
          <w:b/>
          <w:bCs/>
          <w:color w:val="auto"/>
          <w:lang w:val="fr-FR"/>
        </w:rPr>
        <w:t>PS</w:t>
      </w:r>
      <w:r w:rsidR="00096CB5">
        <w:rPr>
          <w:rFonts w:asciiTheme="majorHAnsi" w:hAnsiTheme="majorHAnsi" w:cs="Arial"/>
          <w:b/>
          <w:bCs/>
          <w:color w:val="auto"/>
          <w:lang w:val="fr-FR"/>
        </w:rPr>
        <w:t>-DBM</w:t>
      </w:r>
      <w:r w:rsidRPr="0086337B">
        <w:rPr>
          <w:rFonts w:asciiTheme="majorHAnsi" w:hAnsiTheme="majorHAnsi" w:cs="Arial"/>
          <w:b/>
          <w:bCs/>
          <w:color w:val="auto"/>
          <w:lang w:val="fr-FR"/>
        </w:rPr>
        <w:t xml:space="preserve">, </w:t>
      </w:r>
      <w:r w:rsidRPr="0086337B">
        <w:rPr>
          <w:rFonts w:asciiTheme="majorHAnsi" w:hAnsiTheme="majorHAnsi" w:cs="Arial"/>
          <w:color w:val="auto"/>
          <w:lang w:val="en-US"/>
        </w:rPr>
        <w:t xml:space="preserve">which shall accrue to </w:t>
      </w:r>
      <w:r w:rsidRPr="0086337B">
        <w:rPr>
          <w:rFonts w:asciiTheme="majorHAnsi" w:hAnsiTheme="majorHAnsi" w:cs="Arial"/>
          <w:b/>
          <w:color w:val="auto"/>
          <w:lang w:val="en-US"/>
        </w:rPr>
        <w:t>PS</w:t>
      </w:r>
      <w:r w:rsidR="00096CB5">
        <w:rPr>
          <w:rFonts w:asciiTheme="majorHAnsi" w:hAnsiTheme="majorHAnsi" w:cs="Arial"/>
          <w:b/>
          <w:color w:val="auto"/>
          <w:lang w:val="en-US"/>
        </w:rPr>
        <w:t>-DBM</w:t>
      </w:r>
      <w:r w:rsidRPr="0086337B">
        <w:rPr>
          <w:rFonts w:asciiTheme="majorHAnsi" w:hAnsiTheme="majorHAnsi" w:cs="Arial"/>
          <w:color w:val="auto"/>
          <w:lang w:val="en-US"/>
        </w:rPr>
        <w:t xml:space="preserve"> after the contract for the Project is signed by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shall ensure the availability of funds for the Service Fee. </w:t>
      </w:r>
      <w:r w:rsidRPr="0086337B">
        <w:rPr>
          <w:rFonts w:asciiTheme="majorHAnsi" w:eastAsiaTheme="minorHAnsi" w:hAnsiTheme="majorHAnsi" w:cs="Arial"/>
          <w:color w:val="auto"/>
          <w:lang w:val="en-US"/>
        </w:rPr>
        <w:t>In the event that a bid or proposal, and ultimately the contract award price is zero pesos (PhP 0.00), the Service Fee shall be based on the Approved Budget for the Contract as published</w:t>
      </w:r>
      <w:r w:rsidR="00900E63">
        <w:rPr>
          <w:rFonts w:asciiTheme="majorHAnsi" w:eastAsiaTheme="minorHAnsi" w:hAnsiTheme="majorHAnsi" w:cs="Arial"/>
          <w:color w:val="auto"/>
          <w:lang w:val="en-US"/>
        </w:rPr>
        <w:t>.</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A53154" w:rsidRDefault="00731A8A" w:rsidP="00731A8A">
      <w:pPr>
        <w:pStyle w:val="Body"/>
        <w:numPr>
          <w:ilvl w:val="1"/>
          <w:numId w:val="9"/>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In case the Project is cancelled by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pursuant to Article 8 of this Agreement, or by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due to the in/actions of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regardless of cause after the procurement process has already commenced, and with no fault on the part of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commits to compensate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in accordance with the following schedule:</w:t>
      </w:r>
    </w:p>
    <w:p w:rsidR="00A53154" w:rsidRDefault="00A53154" w:rsidP="00A53154">
      <w:pPr>
        <w:pStyle w:val="ListParagraph"/>
        <w:rPr>
          <w:rFonts w:asciiTheme="majorHAnsi" w:eastAsia="Tahoma" w:hAnsiTheme="majorHAnsi" w:cs="Arial"/>
          <w:lang w:val="en-US"/>
        </w:rPr>
      </w:pPr>
    </w:p>
    <w:p w:rsidR="00A53154" w:rsidRDefault="00A53154" w:rsidP="00A53154">
      <w:pPr>
        <w:pBdr>
          <w:top w:val="nil"/>
          <w:left w:val="nil"/>
          <w:bottom w:val="nil"/>
          <w:right w:val="nil"/>
          <w:between w:val="nil"/>
        </w:pBdr>
        <w:spacing w:after="0" w:line="240" w:lineRule="auto"/>
        <w:ind w:left="851"/>
        <w:jc w:val="both"/>
        <w:rPr>
          <w:rFonts w:ascii="Cambria" w:eastAsia="Cambria" w:hAnsi="Cambria" w:cs="Cambria"/>
          <w:color w:val="000000"/>
          <w:sz w:val="24"/>
          <w:szCs w:val="24"/>
        </w:rPr>
      </w:pPr>
      <w:r>
        <w:rPr>
          <w:rFonts w:ascii="Cambria" w:eastAsia="Cambria" w:hAnsi="Cambria" w:cs="Cambria"/>
          <w:color w:val="000000"/>
          <w:sz w:val="24"/>
          <w:szCs w:val="24"/>
        </w:rPr>
        <w:t>For projects undertaken through Competitive Bidding:</w:t>
      </w:r>
    </w:p>
    <w:p w:rsidR="00A53154" w:rsidRPr="00D04010" w:rsidRDefault="00A53154" w:rsidP="00A53154">
      <w:pPr>
        <w:pStyle w:val="Body"/>
        <w:ind w:left="851"/>
        <w:jc w:val="both"/>
        <w:rPr>
          <w:rFonts w:asciiTheme="majorHAnsi" w:eastAsia="Tahoma" w:hAnsiTheme="majorHAnsi" w:cs="Arial"/>
          <w:color w:val="auto"/>
          <w:lang w:val="en-US"/>
        </w:rPr>
      </w:pPr>
    </w:p>
    <w:p w:rsidR="00731A8A" w:rsidRPr="00D04010" w:rsidRDefault="00731A8A" w:rsidP="00731A8A">
      <w:pPr>
        <w:pStyle w:val="Body"/>
        <w:ind w:left="851"/>
        <w:jc w:val="both"/>
        <w:rPr>
          <w:rFonts w:asciiTheme="majorHAnsi" w:eastAsia="Tahoma" w:hAnsiTheme="majorHAnsi" w:cs="Arial"/>
          <w:color w:val="auto"/>
          <w:lang w:val="en-US"/>
        </w:rPr>
      </w:pPr>
    </w:p>
    <w:tbl>
      <w:tblPr>
        <w:tblStyle w:val="TableGrid"/>
        <w:tblW w:w="0" w:type="auto"/>
        <w:tblInd w:w="851" w:type="dxa"/>
        <w:tblLook w:val="04A0"/>
      </w:tblPr>
      <w:tblGrid>
        <w:gridCol w:w="3892"/>
        <w:gridCol w:w="4113"/>
      </w:tblGrid>
      <w:tr w:rsidR="00731A8A" w:rsidRPr="00D04010" w:rsidTr="001B562B">
        <w:tc>
          <w:tcPr>
            <w:tcW w:w="3964" w:type="dxa"/>
            <w:vAlign w:val="center"/>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b/>
                <w:color w:val="auto"/>
                <w:lang w:val="en-US"/>
              </w:rPr>
              <w:t>Stage</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b/>
                <w:color w:val="auto"/>
                <w:lang w:val="en-US"/>
              </w:rPr>
              <w:t>Compensation</w:t>
            </w:r>
          </w:p>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i/>
                <w:color w:val="auto"/>
                <w:lang w:val="en-US"/>
              </w:rPr>
            </w:pPr>
            <w:r w:rsidRPr="0086337B">
              <w:rPr>
                <w:rFonts w:asciiTheme="majorHAnsi" w:eastAsia="Tahoma" w:hAnsiTheme="majorHAnsi" w:cs="Arial"/>
                <w:i/>
                <w:color w:val="auto"/>
                <w:sz w:val="20"/>
                <w:lang w:val="en-US"/>
              </w:rPr>
              <w:t>(Percentage of the Service Fee based on the ABC of the Project indicated in the APP)</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Pre-procurement</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lang w:val="en-US"/>
              </w:rPr>
            </w:pPr>
            <w:r w:rsidRPr="0086337B">
              <w:rPr>
                <w:rFonts w:asciiTheme="majorHAnsi" w:eastAsia="Tahoma" w:hAnsiTheme="majorHAnsi" w:cs="Arial"/>
                <w:color w:val="auto"/>
                <w:lang w:val="en-US"/>
              </w:rPr>
              <w:t>15%</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Posting and Advertisement</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sz w:val="22"/>
                <w:szCs w:val="22"/>
                <w:lang w:val="en-US"/>
              </w:rPr>
            </w:pPr>
            <w:r w:rsidRPr="0086337B">
              <w:rPr>
                <w:rFonts w:asciiTheme="majorHAnsi" w:eastAsia="Tahoma" w:hAnsiTheme="majorHAnsi" w:cs="Arial"/>
                <w:color w:val="auto"/>
                <w:lang w:val="en-US"/>
              </w:rPr>
              <w:t>20% plus cost of publication and production of bidding documents</w:t>
            </w:r>
          </w:p>
          <w:p w:rsidR="00731A8A" w:rsidRPr="00D04010" w:rsidRDefault="00731A8A" w:rsidP="001B562B">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jc w:val="center"/>
              <w:outlineLvl w:val="0"/>
              <w:rPr>
                <w:rFonts w:asciiTheme="majorHAnsi" w:eastAsia="Tahoma" w:hAnsiTheme="majorHAnsi" w:cs="Arial"/>
                <w:color w:val="auto"/>
                <w:lang w:val="en-US"/>
              </w:rPr>
            </w:pP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lang w:val="en-US"/>
              </w:rPr>
            </w:pPr>
            <w:r w:rsidRPr="0086337B">
              <w:rPr>
                <w:rFonts w:asciiTheme="majorHAnsi" w:eastAsia="Tahoma" w:hAnsiTheme="majorHAnsi" w:cs="Arial"/>
                <w:color w:val="auto"/>
                <w:lang w:val="en-US"/>
              </w:rPr>
              <w:lastRenderedPageBreak/>
              <w:t>Selection Process</w:t>
            </w:r>
            <w:r w:rsidRPr="0086337B">
              <w:rPr>
                <w:rFonts w:asciiTheme="majorHAnsi" w:eastAsia="Tahoma" w:hAnsiTheme="majorHAnsi" w:cs="Arial"/>
                <w:color w:val="auto"/>
                <w:sz w:val="20"/>
                <w:szCs w:val="20"/>
                <w:lang w:val="en-US"/>
              </w:rPr>
              <w:t>(</w:t>
            </w:r>
            <w:r w:rsidRPr="0086337B">
              <w:rPr>
                <w:rFonts w:asciiTheme="majorHAnsi" w:eastAsia="Tahoma" w:hAnsiTheme="majorHAnsi" w:cs="Arial"/>
                <w:i/>
                <w:color w:val="auto"/>
                <w:sz w:val="20"/>
                <w:szCs w:val="20"/>
                <w:lang w:val="en-US"/>
              </w:rPr>
              <w:t>i.e.</w:t>
            </w:r>
            <w:r w:rsidRPr="0086337B">
              <w:rPr>
                <w:rFonts w:asciiTheme="majorHAnsi" w:eastAsia="Tahoma" w:hAnsiTheme="majorHAnsi" w:cs="Arial"/>
                <w:color w:val="auto"/>
                <w:sz w:val="20"/>
                <w:szCs w:val="20"/>
                <w:lang w:val="en-US"/>
              </w:rPr>
              <w:t>, pre-bid conference/opening of bids up to determination of LCB/HRB)</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60% plus cost of publication and production of bidding documents</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Post-qualification</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80% plus cost of publication and production of bidding documents and travel expenses of the TWG, if any</w:t>
            </w:r>
          </w:p>
        </w:tc>
      </w:tr>
      <w:tr w:rsidR="00731A8A" w:rsidRPr="00D04010" w:rsidTr="001B562B">
        <w:tc>
          <w:tcPr>
            <w:tcW w:w="3964"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lang w:val="en-US"/>
              </w:rPr>
            </w:pPr>
            <w:r w:rsidRPr="0086337B">
              <w:rPr>
                <w:rFonts w:asciiTheme="majorHAnsi" w:eastAsia="Tahoma" w:hAnsiTheme="majorHAnsi" w:cs="Arial"/>
                <w:color w:val="auto"/>
                <w:lang w:val="en-US"/>
              </w:rPr>
              <w:t>Recommendation for Award</w:t>
            </w:r>
          </w:p>
        </w:tc>
        <w:tc>
          <w:tcPr>
            <w:tcW w:w="4201" w:type="dxa"/>
          </w:tcPr>
          <w:p w:rsidR="00731A8A" w:rsidRPr="00D04010" w:rsidRDefault="00731A8A" w:rsidP="001B562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lang w:val="en-US"/>
              </w:rPr>
            </w:pPr>
            <w:r w:rsidRPr="0086337B">
              <w:rPr>
                <w:rFonts w:asciiTheme="majorHAnsi" w:eastAsia="Tahoma" w:hAnsiTheme="majorHAnsi" w:cs="Arial"/>
                <w:color w:val="auto"/>
                <w:lang w:val="en-US"/>
              </w:rPr>
              <w:t>100% plus cost of publication and production of bidding documents and travel expenses of the TWG, if any</w:t>
            </w:r>
          </w:p>
        </w:tc>
      </w:tr>
    </w:tbl>
    <w:p w:rsidR="00731A8A" w:rsidRDefault="00731A8A" w:rsidP="00731A8A">
      <w:pPr>
        <w:pStyle w:val="Body"/>
        <w:ind w:left="851"/>
        <w:jc w:val="both"/>
        <w:rPr>
          <w:rFonts w:asciiTheme="majorHAnsi" w:eastAsia="Tahoma" w:hAnsiTheme="majorHAnsi" w:cs="Arial"/>
          <w:color w:val="auto"/>
          <w:lang w:val="en-US"/>
        </w:rPr>
      </w:pPr>
    </w:p>
    <w:p w:rsidR="00B70C33" w:rsidRPr="00D04010" w:rsidRDefault="00B70C33" w:rsidP="00B70C33">
      <w:pPr>
        <w:pStyle w:val="Body"/>
        <w:ind w:left="851"/>
        <w:jc w:val="both"/>
        <w:rPr>
          <w:rFonts w:asciiTheme="majorHAnsi" w:eastAsia="Tahoma" w:hAnsiTheme="majorHAnsi" w:cs="Arial"/>
          <w:color w:val="auto"/>
          <w:lang w:val="en-US"/>
        </w:rPr>
      </w:pPr>
      <w:r>
        <w:rPr>
          <w:rFonts w:asciiTheme="majorHAnsi" w:eastAsia="Tahoma" w:hAnsiTheme="majorHAnsi" w:cs="Arial"/>
          <w:color w:val="auto"/>
          <w:lang w:val="en-US"/>
        </w:rPr>
        <w:t>For projects undertaken through Alternative Modes of Procurement:</w:t>
      </w:r>
    </w:p>
    <w:p w:rsidR="00B70C33" w:rsidRPr="00D04010" w:rsidRDefault="00B70C33" w:rsidP="00B70C33">
      <w:pPr>
        <w:pStyle w:val="Body"/>
        <w:ind w:left="851"/>
        <w:jc w:val="both"/>
        <w:rPr>
          <w:rFonts w:asciiTheme="majorHAnsi" w:eastAsia="Tahoma" w:hAnsiTheme="majorHAnsi" w:cs="Arial"/>
          <w:color w:val="auto"/>
          <w:lang w:val="en-US"/>
        </w:rPr>
      </w:pPr>
    </w:p>
    <w:tbl>
      <w:tblPr>
        <w:tblStyle w:val="TableGrid"/>
        <w:tblW w:w="0" w:type="auto"/>
        <w:tblInd w:w="851" w:type="dxa"/>
        <w:tblLook w:val="04A0"/>
      </w:tblPr>
      <w:tblGrid>
        <w:gridCol w:w="3892"/>
        <w:gridCol w:w="4113"/>
      </w:tblGrid>
      <w:tr w:rsidR="00B70C33" w:rsidRPr="00D04010" w:rsidTr="00B70C33">
        <w:tc>
          <w:tcPr>
            <w:tcW w:w="3892" w:type="dxa"/>
            <w:vAlign w:val="center"/>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b/>
                <w:color w:val="auto"/>
              </w:rPr>
              <w:t>Stage</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b/>
                <w:color w:val="auto"/>
              </w:rPr>
              <w:t>Compensation</w:t>
            </w:r>
          </w:p>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i/>
                <w:color w:val="auto"/>
              </w:rPr>
            </w:pPr>
            <w:r w:rsidRPr="0086337B">
              <w:rPr>
                <w:rFonts w:asciiTheme="majorHAnsi" w:eastAsia="Tahoma" w:hAnsiTheme="majorHAnsi" w:cs="Arial"/>
                <w:i/>
                <w:color w:val="auto"/>
                <w:sz w:val="20"/>
              </w:rPr>
              <w:t>(Percentage of the Service Fee based on the ABC of the Project indicated in the APP)</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sidRPr="0086337B">
              <w:rPr>
                <w:rFonts w:asciiTheme="majorHAnsi" w:eastAsia="Tahoma" w:hAnsiTheme="majorHAnsi" w:cs="Arial"/>
                <w:color w:val="auto"/>
              </w:rPr>
              <w:t>Pre-procurement</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rPr>
            </w:pPr>
            <w:r w:rsidRPr="0086337B">
              <w:rPr>
                <w:rFonts w:asciiTheme="majorHAnsi" w:eastAsia="Tahoma" w:hAnsiTheme="majorHAnsi" w:cs="Arial"/>
                <w:color w:val="auto"/>
              </w:rPr>
              <w:t>15%</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Pr>
                <w:rFonts w:asciiTheme="majorHAnsi" w:eastAsia="Tahoma" w:hAnsiTheme="majorHAnsi" w:cs="Arial"/>
                <w:color w:val="auto"/>
              </w:rPr>
              <w:t>Posting, Requesting of Quotations, or Requesting of Proposals</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ahoma" w:hAnsiTheme="majorHAnsi" w:cs="Arial"/>
                <w:color w:val="auto"/>
                <w:sz w:val="22"/>
                <w:szCs w:val="22"/>
              </w:rPr>
            </w:pPr>
            <w:r w:rsidRPr="0086337B">
              <w:rPr>
                <w:rFonts w:asciiTheme="majorHAnsi" w:eastAsia="Tahoma" w:hAnsiTheme="majorHAnsi" w:cs="Arial"/>
                <w:color w:val="auto"/>
              </w:rPr>
              <w:t xml:space="preserve">20% plus cost of publication </w:t>
            </w:r>
            <w:r>
              <w:rPr>
                <w:rFonts w:asciiTheme="majorHAnsi" w:eastAsia="Tahoma" w:hAnsiTheme="majorHAnsi" w:cs="Arial"/>
                <w:color w:val="auto"/>
              </w:rPr>
              <w:t>or</w:t>
            </w:r>
            <w:r w:rsidRPr="0086337B">
              <w:rPr>
                <w:rFonts w:asciiTheme="majorHAnsi" w:eastAsia="Tahoma" w:hAnsiTheme="majorHAnsi" w:cs="Arial"/>
                <w:color w:val="auto"/>
              </w:rPr>
              <w:t xml:space="preserve"> production </w:t>
            </w:r>
            <w:r>
              <w:rPr>
                <w:rFonts w:asciiTheme="majorHAnsi" w:eastAsia="Tahoma" w:hAnsiTheme="majorHAnsi" w:cs="Arial"/>
                <w:color w:val="auto"/>
              </w:rPr>
              <w:t>of requests for quotation</w:t>
            </w:r>
          </w:p>
          <w:p w:rsidR="00B70C33" w:rsidRPr="00D04010" w:rsidRDefault="00B70C33" w:rsidP="00B70C33">
            <w:pPr>
              <w:pStyle w:val="Body"/>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jc w:val="center"/>
              <w:outlineLvl w:val="0"/>
              <w:rPr>
                <w:rFonts w:asciiTheme="majorHAnsi" w:eastAsia="Tahoma" w:hAnsiTheme="majorHAnsi" w:cs="Arial"/>
                <w:color w:val="auto"/>
              </w:rPr>
            </w:pPr>
          </w:p>
        </w:tc>
      </w:tr>
      <w:tr w:rsidR="00B70C33" w:rsidRPr="00D04010" w:rsidTr="00B70C33">
        <w:tc>
          <w:tcPr>
            <w:tcW w:w="3892" w:type="dxa"/>
          </w:tcPr>
          <w:p w:rsidR="00B70C33"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sz w:val="20"/>
                <w:szCs w:val="20"/>
              </w:rPr>
            </w:pPr>
            <w:r w:rsidRPr="0086337B">
              <w:rPr>
                <w:rFonts w:asciiTheme="majorHAnsi" w:eastAsia="Tahoma" w:hAnsiTheme="majorHAnsi" w:cs="Arial"/>
                <w:color w:val="auto"/>
              </w:rPr>
              <w:t>Selection Process</w:t>
            </w:r>
            <w:r>
              <w:rPr>
                <w:rFonts w:asciiTheme="majorHAnsi" w:eastAsia="Tahoma" w:hAnsiTheme="majorHAnsi" w:cs="Arial"/>
                <w:color w:val="auto"/>
                <w:sz w:val="20"/>
                <w:szCs w:val="20"/>
              </w:rPr>
              <w:t xml:space="preserve"> </w:t>
            </w:r>
          </w:p>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ahoma" w:hAnsiTheme="majorHAnsi" w:cs="Arial"/>
                <w:color w:val="auto"/>
              </w:rPr>
            </w:pPr>
            <w:r>
              <w:rPr>
                <w:rFonts w:asciiTheme="majorHAnsi" w:eastAsia="Tahoma" w:hAnsiTheme="majorHAnsi" w:cs="Arial"/>
                <w:color w:val="auto"/>
                <w:sz w:val="20"/>
                <w:szCs w:val="20"/>
              </w:rPr>
              <w:t>(Evaluation, Post-qualification, Negotiation, or other equivalent procedure)</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rPr>
            </w:pPr>
            <w:r w:rsidRPr="0086337B">
              <w:rPr>
                <w:rFonts w:asciiTheme="majorHAnsi" w:eastAsia="Tahoma" w:hAnsiTheme="majorHAnsi" w:cs="Arial"/>
                <w:color w:val="auto"/>
              </w:rPr>
              <w:t>80% plus cost of publication and production of bidding documents and travel expenses of the TWG, if any</w:t>
            </w:r>
          </w:p>
        </w:tc>
      </w:tr>
      <w:tr w:rsidR="00B70C33" w:rsidRPr="00D04010" w:rsidTr="00B70C33">
        <w:tc>
          <w:tcPr>
            <w:tcW w:w="3892"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ajorHAnsi" w:eastAsia="Tahoma" w:hAnsiTheme="majorHAnsi" w:cs="Arial"/>
                <w:color w:val="auto"/>
              </w:rPr>
            </w:pPr>
            <w:r w:rsidRPr="0086337B">
              <w:rPr>
                <w:rFonts w:asciiTheme="majorHAnsi" w:eastAsia="Tahoma" w:hAnsiTheme="majorHAnsi" w:cs="Arial"/>
                <w:color w:val="auto"/>
              </w:rPr>
              <w:t>Recommendation for Award</w:t>
            </w:r>
          </w:p>
        </w:tc>
        <w:tc>
          <w:tcPr>
            <w:tcW w:w="4113" w:type="dxa"/>
          </w:tcPr>
          <w:p w:rsidR="00B70C33" w:rsidRPr="00D04010" w:rsidRDefault="00B70C33" w:rsidP="00B70C3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Theme="majorHAnsi" w:eastAsia="Tahoma" w:hAnsiTheme="majorHAnsi" w:cs="Arial"/>
                <w:color w:val="auto"/>
              </w:rPr>
            </w:pPr>
            <w:r w:rsidRPr="0086337B">
              <w:rPr>
                <w:rFonts w:asciiTheme="majorHAnsi" w:eastAsia="Tahoma" w:hAnsiTheme="majorHAnsi" w:cs="Arial"/>
                <w:color w:val="auto"/>
              </w:rPr>
              <w:t>100% plus cost of publication and production of bidding documents and travel expenses of the TWG, if any</w:t>
            </w:r>
          </w:p>
        </w:tc>
      </w:tr>
    </w:tbl>
    <w:p w:rsidR="00B70C33" w:rsidRDefault="00B70C33" w:rsidP="00B70C33">
      <w:pPr>
        <w:pStyle w:val="Body"/>
        <w:jc w:val="both"/>
        <w:rPr>
          <w:rFonts w:asciiTheme="majorHAnsi" w:eastAsia="Tahoma" w:hAnsiTheme="majorHAnsi" w:cs="Arial"/>
          <w:color w:val="auto"/>
          <w:lang w:val="en-US"/>
        </w:rPr>
      </w:pPr>
    </w:p>
    <w:p w:rsidR="00B70C33" w:rsidRPr="00D04010" w:rsidRDefault="00B70C33" w:rsidP="00731A8A">
      <w:pPr>
        <w:pStyle w:val="Body"/>
        <w:ind w:left="851"/>
        <w:jc w:val="both"/>
        <w:rPr>
          <w:rFonts w:asciiTheme="majorHAnsi" w:eastAsia="Tahoma" w:hAnsiTheme="majorHAnsi" w:cs="Arial"/>
          <w:color w:val="auto"/>
          <w:lang w:val="en-US"/>
        </w:rPr>
      </w:pPr>
    </w:p>
    <w:p w:rsidR="00731A8A" w:rsidRPr="00CC68A9" w:rsidRDefault="00731A8A" w:rsidP="00731A8A">
      <w:pPr>
        <w:pStyle w:val="Body"/>
        <w:numPr>
          <w:ilvl w:val="1"/>
          <w:numId w:val="9"/>
        </w:numPr>
        <w:ind w:left="851" w:hanging="851"/>
        <w:jc w:val="both"/>
        <w:rPr>
          <w:rFonts w:asciiTheme="majorHAnsi" w:eastAsia="Tahoma" w:hAnsiTheme="majorHAnsi" w:cs="Arial"/>
          <w:lang w:val="en-US"/>
        </w:rPr>
      </w:pPr>
      <w:r w:rsidRPr="00CC68A9">
        <w:rPr>
          <w:rFonts w:asciiTheme="majorHAnsi" w:eastAsia="Tahoma" w:hAnsiTheme="majorHAnsi" w:cs="Arial"/>
          <w:lang w:val="en-US"/>
        </w:rPr>
        <w:t>In case a Recommendation for Award has been issued by the BAC, and the same is rejected by the Head of the Procuring Entity, the BAC shall continue with the post-qualification of the next bidder until a recommendation is approved. </w:t>
      </w:r>
    </w:p>
    <w:p w:rsidR="00731A8A" w:rsidRPr="00CC68A9" w:rsidRDefault="00731A8A" w:rsidP="00731A8A">
      <w:pPr>
        <w:pStyle w:val="Body"/>
        <w:ind w:left="851"/>
        <w:jc w:val="both"/>
        <w:rPr>
          <w:rFonts w:asciiTheme="majorHAnsi" w:eastAsia="Tahoma" w:hAnsiTheme="majorHAnsi" w:cs="Arial"/>
          <w:lang w:val="en-US"/>
        </w:rPr>
      </w:pPr>
      <w:r w:rsidRPr="00CC68A9">
        <w:rPr>
          <w:rFonts w:asciiTheme="majorHAnsi" w:eastAsia="Tahoma" w:hAnsiTheme="majorHAnsi" w:cs="Arial"/>
          <w:lang w:val="en-US"/>
        </w:rPr>
        <w:br/>
        <w:t>In case no Recommendation for Award is approved and there are no bidders left to post-qualify, PS</w:t>
      </w:r>
      <w:r w:rsidR="00A53154">
        <w:rPr>
          <w:rFonts w:asciiTheme="majorHAnsi" w:eastAsia="Tahoma" w:hAnsiTheme="majorHAnsi" w:cs="Arial"/>
          <w:lang w:val="en-US"/>
        </w:rPr>
        <w:t>-DBM</w:t>
      </w:r>
      <w:r w:rsidRPr="00CC68A9">
        <w:rPr>
          <w:rFonts w:asciiTheme="majorHAnsi" w:eastAsia="Tahoma" w:hAnsiTheme="majorHAnsi" w:cs="Arial"/>
          <w:lang w:val="en-US"/>
        </w:rPr>
        <w:t xml:space="preserve"> shall remain entitled to the Service Fee, based on the services already rendered which resulted to the original recommendation, </w:t>
      </w:r>
      <w:r w:rsidRPr="00CC68A9">
        <w:rPr>
          <w:rFonts w:asciiTheme="majorHAnsi" w:eastAsia="Tahoma" w:hAnsiTheme="majorHAnsi" w:cs="Arial"/>
          <w:iCs/>
          <w:lang w:val="en-US"/>
        </w:rPr>
        <w:t>unless the disapproval of the recommendation for award by the HoPE is based on the Reservation Clause under Section 41 of RA 9184, particularly paragraph (a) wherein the BAC is involved in the collusion or paragraph (b) where the BAC failed to follow the prescribed bidding procedure</w:t>
      </w:r>
      <w:r w:rsidRPr="00CC68A9">
        <w:rPr>
          <w:rFonts w:asciiTheme="majorHAnsi" w:eastAsia="Tahoma" w:hAnsiTheme="majorHAnsi" w:cs="Arial"/>
          <w:lang w:val="en-US"/>
        </w:rPr>
        <w:t>. </w:t>
      </w:r>
    </w:p>
    <w:p w:rsidR="00731A8A" w:rsidRPr="00573C3F" w:rsidRDefault="00731A8A" w:rsidP="00731A8A">
      <w:pPr>
        <w:pStyle w:val="Body"/>
        <w:ind w:left="851"/>
        <w:jc w:val="both"/>
        <w:rPr>
          <w:rFonts w:asciiTheme="majorHAnsi" w:eastAsia="Tahoma" w:hAnsiTheme="majorHAnsi" w:cs="Arial"/>
          <w:lang w:val="en-US"/>
        </w:rPr>
      </w:pPr>
      <w:r w:rsidRPr="00CC68A9">
        <w:rPr>
          <w:rFonts w:asciiTheme="majorHAnsi" w:eastAsia="Tahoma" w:hAnsiTheme="majorHAnsi" w:cs="Arial"/>
          <w:lang w:val="en-US"/>
        </w:rPr>
        <w:br/>
      </w:r>
      <w:r w:rsidRPr="00CC68A9">
        <w:rPr>
          <w:rFonts w:asciiTheme="majorHAnsi" w:eastAsia="Tahoma" w:hAnsiTheme="majorHAnsi" w:cs="Arial"/>
          <w:iCs/>
          <w:lang w:val="en-US"/>
        </w:rPr>
        <w:t xml:space="preserve">In the event that the Recommendation for Award is disapproved by the HoPE but the </w:t>
      </w:r>
      <w:r w:rsidRPr="00B70C33">
        <w:rPr>
          <w:rFonts w:asciiTheme="majorHAnsi" w:eastAsia="Tahoma" w:hAnsiTheme="majorHAnsi" w:cs="Arial"/>
          <w:b/>
          <w:iCs/>
          <w:lang w:val="en-US"/>
        </w:rPr>
        <w:t>PS</w:t>
      </w:r>
      <w:r w:rsidR="00A53154">
        <w:rPr>
          <w:rFonts w:asciiTheme="majorHAnsi" w:eastAsia="Tahoma" w:hAnsiTheme="majorHAnsi" w:cs="Arial"/>
          <w:b/>
          <w:iCs/>
          <w:lang w:val="en-US"/>
        </w:rPr>
        <w:t>-DBM</w:t>
      </w:r>
      <w:r w:rsidRPr="00CC68A9">
        <w:rPr>
          <w:rFonts w:asciiTheme="majorHAnsi" w:eastAsia="Tahoma" w:hAnsiTheme="majorHAnsi" w:cs="Arial"/>
          <w:iCs/>
          <w:lang w:val="en-US"/>
        </w:rPr>
        <w:t xml:space="preserve"> is paid the Service Fee in accordance with the preceding paragraph, the </w:t>
      </w:r>
      <w:r w:rsidRPr="00B70C33">
        <w:rPr>
          <w:rFonts w:asciiTheme="majorHAnsi" w:eastAsia="Tahoma" w:hAnsiTheme="majorHAnsi" w:cs="Arial"/>
          <w:b/>
          <w:iCs/>
          <w:lang w:val="en-US"/>
        </w:rPr>
        <w:t>PS</w:t>
      </w:r>
      <w:r w:rsidRPr="00CC68A9">
        <w:rPr>
          <w:rFonts w:asciiTheme="majorHAnsi" w:eastAsia="Tahoma" w:hAnsiTheme="majorHAnsi" w:cs="Arial"/>
          <w:iCs/>
          <w:lang w:val="en-US"/>
        </w:rPr>
        <w:t xml:space="preserve"> shall no longer be entitled to any additional Service Fee for the subsequent public bidding until the Recommendation for Award is finally approved by the HoPE</w:t>
      </w:r>
      <w:r w:rsidRPr="00CC68A9">
        <w:rPr>
          <w:rFonts w:asciiTheme="majorHAnsi" w:eastAsia="Tahoma" w:hAnsiTheme="majorHAnsi" w:cs="Arial"/>
          <w:lang w:val="en-US"/>
        </w:rPr>
        <w:t>.</w:t>
      </w:r>
    </w:p>
    <w:p w:rsidR="00731A8A" w:rsidRDefault="00731A8A" w:rsidP="00731A8A">
      <w:pPr>
        <w:pStyle w:val="Body"/>
        <w:jc w:val="center"/>
        <w:outlineLvl w:val="0"/>
        <w:rPr>
          <w:rFonts w:asciiTheme="majorHAnsi" w:hAnsiTheme="majorHAnsi" w:cs="Arial"/>
          <w:b/>
          <w:bCs/>
          <w:color w:val="auto"/>
          <w:lang w:val="de-DE"/>
        </w:rPr>
      </w:pPr>
    </w:p>
    <w:p w:rsidR="00731A8A" w:rsidRDefault="00731A8A" w:rsidP="00731A8A">
      <w:pPr>
        <w:pStyle w:val="Body"/>
        <w:jc w:val="center"/>
        <w:outlineLvl w:val="0"/>
        <w:rPr>
          <w:rFonts w:asciiTheme="majorHAnsi" w:hAnsiTheme="majorHAnsi" w:cs="Arial"/>
          <w:b/>
          <w:bCs/>
          <w:color w:val="auto"/>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4</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PRE-PROCUREMENT</w:t>
      </w:r>
    </w:p>
    <w:p w:rsidR="00731A8A" w:rsidRPr="00D04010" w:rsidRDefault="00731A8A" w:rsidP="00731A8A">
      <w:pPr>
        <w:pStyle w:val="Body"/>
        <w:jc w:val="both"/>
        <w:rPr>
          <w:rFonts w:asciiTheme="majorHAnsi" w:eastAsia="Tahoma" w:hAnsiTheme="majorHAnsi" w:cs="Arial"/>
          <w:color w:val="auto"/>
        </w:rPr>
      </w:pPr>
    </w:p>
    <w:p w:rsidR="00731A8A" w:rsidRPr="00A53154" w:rsidRDefault="00731A8A" w:rsidP="00731A8A">
      <w:pPr>
        <w:pStyle w:val="Body"/>
        <w:numPr>
          <w:ilvl w:val="1"/>
          <w:numId w:val="8"/>
        </w:numPr>
        <w:ind w:left="851" w:hanging="851"/>
        <w:jc w:val="both"/>
        <w:rPr>
          <w:rFonts w:asciiTheme="majorHAnsi" w:eastAsia="Tahoma" w:hAnsiTheme="majorHAnsi" w:cs="Arial"/>
          <w:color w:val="auto"/>
        </w:rPr>
      </w:pPr>
      <w:r w:rsidRPr="00A53154">
        <w:rPr>
          <w:rFonts w:asciiTheme="majorHAnsi" w:hAnsiTheme="majorHAnsi" w:cs="Arial"/>
          <w:bCs/>
          <w:color w:val="auto"/>
          <w:lang w:val="en-US"/>
        </w:rPr>
        <w:t xml:space="preserve">In line with its price monitoring mandate, </w:t>
      </w:r>
      <w:r w:rsidR="00A53154">
        <w:rPr>
          <w:rFonts w:ascii="Cambria" w:eastAsia="Cambria" w:hAnsi="Cambria" w:cs="Cambria"/>
          <w:b/>
        </w:rPr>
        <w:t xml:space="preserve">PS-DBM </w:t>
      </w:r>
      <w:r w:rsidR="00A53154">
        <w:rPr>
          <w:rFonts w:ascii="Cambria" w:eastAsia="Cambria" w:hAnsi="Cambria" w:cs="Cambria"/>
        </w:rPr>
        <w:t>will conduct the Market Price Analysis, in consultation with the</w:t>
      </w:r>
      <w:r w:rsidR="00A53154">
        <w:rPr>
          <w:rFonts w:ascii="Cambria" w:eastAsia="Cambria" w:hAnsi="Cambria" w:cs="Cambria"/>
          <w:b/>
        </w:rPr>
        <w:t xml:space="preserve"> AGENCY, </w:t>
      </w:r>
      <w:r w:rsidR="00A53154">
        <w:rPr>
          <w:rFonts w:ascii="Cambria" w:eastAsia="Cambria" w:hAnsi="Cambria" w:cs="Cambria"/>
        </w:rPr>
        <w:t>consistent with Section 2.4 hereof</w:t>
      </w:r>
      <w:r w:rsidR="00A53154">
        <w:rPr>
          <w:rFonts w:ascii="Cambria" w:eastAsia="Cambria" w:hAnsi="Cambria" w:cs="Cambria"/>
          <w:b/>
        </w:rPr>
        <w:t>,</w:t>
      </w:r>
      <w:r w:rsidR="00A53154">
        <w:rPr>
          <w:rFonts w:ascii="Cambria" w:eastAsia="Cambria" w:hAnsi="Cambria" w:cs="Cambria"/>
        </w:rPr>
        <w:t xml:space="preserve"> to ensure that it is realistic and competitive.</w:t>
      </w:r>
    </w:p>
    <w:p w:rsidR="00A53154" w:rsidRPr="00A53154" w:rsidRDefault="00A53154" w:rsidP="00A53154">
      <w:pPr>
        <w:pStyle w:val="Body"/>
        <w:ind w:left="851"/>
        <w:jc w:val="both"/>
        <w:rPr>
          <w:rFonts w:asciiTheme="majorHAnsi" w:eastAsia="Tahoma" w:hAnsiTheme="majorHAnsi" w:cs="Arial"/>
          <w:color w:val="auto"/>
        </w:rPr>
      </w:pPr>
    </w:p>
    <w:p w:rsidR="00A53154" w:rsidRDefault="00731A8A" w:rsidP="00A53154">
      <w:pPr>
        <w:numPr>
          <w:ilvl w:val="2"/>
          <w:numId w:val="15"/>
        </w:numPr>
        <w:pBdr>
          <w:top w:val="nil"/>
          <w:left w:val="nil"/>
          <w:bottom w:val="nil"/>
          <w:right w:val="nil"/>
          <w:between w:val="nil"/>
        </w:pBdr>
        <w:spacing w:after="0" w:line="240" w:lineRule="auto"/>
        <w:ind w:left="1843" w:right="855" w:hanging="709"/>
        <w:jc w:val="both"/>
        <w:rPr>
          <w:rFonts w:ascii="Cambria" w:eastAsia="Cambria" w:hAnsi="Cambria" w:cs="Cambria"/>
          <w:color w:val="000000"/>
          <w:sz w:val="24"/>
          <w:szCs w:val="24"/>
        </w:rPr>
      </w:pPr>
      <w:r w:rsidRPr="0086337B">
        <w:rPr>
          <w:rFonts w:asciiTheme="majorHAnsi" w:hAnsiTheme="majorHAnsi" w:cs="Arial"/>
          <w:bCs/>
          <w:lang w:val="en-US"/>
        </w:rPr>
        <w:t>For</w:t>
      </w:r>
      <w:r w:rsidRPr="0086337B">
        <w:rPr>
          <w:rFonts w:asciiTheme="majorHAnsi" w:eastAsia="Tahoma" w:hAnsiTheme="majorHAnsi" w:cs="Arial"/>
        </w:rPr>
        <w:t xml:space="preserve"> this purpose, </w:t>
      </w:r>
      <w:r w:rsidR="00A53154">
        <w:rPr>
          <w:rFonts w:ascii="Cambria" w:eastAsia="Cambria" w:hAnsi="Cambria" w:cs="Cambria"/>
          <w:color w:val="000000"/>
          <w:sz w:val="24"/>
          <w:szCs w:val="24"/>
        </w:rPr>
        <w:t xml:space="preserve">upon request by the </w:t>
      </w:r>
      <w:r w:rsidR="00A53154">
        <w:rPr>
          <w:rFonts w:ascii="Cambria" w:eastAsia="Cambria" w:hAnsi="Cambria" w:cs="Cambria"/>
          <w:b/>
          <w:color w:val="000000"/>
          <w:sz w:val="24"/>
          <w:szCs w:val="24"/>
        </w:rPr>
        <w:t xml:space="preserve">PS-DBM, </w:t>
      </w:r>
      <w:r w:rsidR="00A53154">
        <w:rPr>
          <w:rFonts w:ascii="Cambria" w:eastAsia="Cambria" w:hAnsi="Cambria" w:cs="Cambria"/>
          <w:color w:val="000000"/>
          <w:sz w:val="24"/>
          <w:szCs w:val="24"/>
        </w:rPr>
        <w:t xml:space="preserve">the </w:t>
      </w:r>
      <w:r w:rsidR="00A53154">
        <w:rPr>
          <w:rFonts w:ascii="Cambria" w:eastAsia="Cambria" w:hAnsi="Cambria" w:cs="Cambria"/>
          <w:b/>
          <w:color w:val="000000"/>
          <w:sz w:val="24"/>
          <w:szCs w:val="24"/>
        </w:rPr>
        <w:t>AGENCY</w:t>
      </w:r>
      <w:r w:rsidR="00A53154">
        <w:rPr>
          <w:rFonts w:ascii="Cambria" w:eastAsia="Cambria" w:hAnsi="Cambria" w:cs="Cambria"/>
          <w:color w:val="000000"/>
          <w:sz w:val="24"/>
          <w:szCs w:val="24"/>
        </w:rPr>
        <w:t xml:space="preserve"> shall submit to </w:t>
      </w:r>
      <w:r w:rsidR="00A53154">
        <w:rPr>
          <w:rFonts w:ascii="Cambria" w:eastAsia="Cambria" w:hAnsi="Cambria" w:cs="Cambria"/>
          <w:b/>
          <w:color w:val="000000"/>
          <w:sz w:val="24"/>
          <w:szCs w:val="24"/>
        </w:rPr>
        <w:t xml:space="preserve">PS-DBM </w:t>
      </w:r>
      <w:r w:rsidR="00A53154">
        <w:rPr>
          <w:rFonts w:ascii="Cambria" w:eastAsia="Cambria" w:hAnsi="Cambria" w:cs="Cambria"/>
          <w:color w:val="000000"/>
          <w:sz w:val="24"/>
          <w:szCs w:val="24"/>
        </w:rPr>
        <w:t>a price analysis supporting the ABC of the Project consistent with the APR and APP. The cost analysis may include, at the minimum, the following information:</w:t>
      </w:r>
    </w:p>
    <w:p w:rsidR="00A53154" w:rsidRDefault="00A53154" w:rsidP="00A53154">
      <w:pPr>
        <w:pBdr>
          <w:top w:val="nil"/>
          <w:left w:val="nil"/>
          <w:bottom w:val="nil"/>
          <w:right w:val="nil"/>
          <w:between w:val="nil"/>
        </w:pBdr>
        <w:spacing w:after="0" w:line="240" w:lineRule="auto"/>
        <w:ind w:left="1843" w:right="855" w:hanging="709"/>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Project information sent to relevant vendors;</w:t>
      </w:r>
    </w:p>
    <w:p w:rsidR="00A53154" w:rsidRDefault="00A53154" w:rsidP="00A53154">
      <w:p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 xml:space="preserve">Vendors’ response, which should include their contact person’s details; and </w:t>
      </w:r>
    </w:p>
    <w:p w:rsidR="00A53154" w:rsidRDefault="00A53154" w:rsidP="00A53154">
      <w:p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p>
    <w:p w:rsidR="00A53154" w:rsidRDefault="00A53154" w:rsidP="00A53154">
      <w:pPr>
        <w:numPr>
          <w:ilvl w:val="0"/>
          <w:numId w:val="14"/>
        </w:numPr>
        <w:pBdr>
          <w:top w:val="nil"/>
          <w:left w:val="nil"/>
          <w:bottom w:val="nil"/>
          <w:right w:val="nil"/>
          <w:between w:val="nil"/>
        </w:pBdr>
        <w:spacing w:after="0" w:line="240" w:lineRule="auto"/>
        <w:ind w:left="2268" w:right="855" w:hanging="283"/>
        <w:jc w:val="both"/>
        <w:rPr>
          <w:rFonts w:ascii="Cambria" w:eastAsia="Cambria" w:hAnsi="Cambria" w:cs="Cambria"/>
          <w:color w:val="000000"/>
          <w:sz w:val="24"/>
          <w:szCs w:val="24"/>
        </w:rPr>
      </w:pPr>
      <w:r>
        <w:rPr>
          <w:rFonts w:ascii="Cambria" w:eastAsia="Cambria" w:hAnsi="Cambria" w:cs="Cambria"/>
          <w:color w:val="000000"/>
          <w:sz w:val="24"/>
          <w:szCs w:val="24"/>
        </w:rPr>
        <w:t>Cost estimate analysis, which shall include the breakdown of its cost estimate for the Project.</w:t>
      </w:r>
    </w:p>
    <w:p w:rsidR="00731A8A" w:rsidRPr="00D04010" w:rsidRDefault="00731A8A" w:rsidP="00A53154">
      <w:pPr>
        <w:pStyle w:val="Body"/>
        <w:ind w:left="1843" w:right="855"/>
        <w:jc w:val="both"/>
        <w:rPr>
          <w:rFonts w:asciiTheme="majorHAnsi" w:eastAsia="Tahoma" w:hAnsiTheme="majorHAnsi" w:cs="Arial"/>
          <w:color w:val="auto"/>
        </w:rPr>
      </w:pPr>
    </w:p>
    <w:p w:rsidR="00731A8A" w:rsidRPr="00D04010" w:rsidRDefault="00731A8A" w:rsidP="00A53154">
      <w:pPr>
        <w:pStyle w:val="Body"/>
        <w:numPr>
          <w:ilvl w:val="2"/>
          <w:numId w:val="16"/>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The ABC which shall be used for the procurement shall be the net of the Service Fee required under Article 3 hereof, unless a more competitive ABC is recommended based on the Price Analysis.</w:t>
      </w:r>
    </w:p>
    <w:p w:rsidR="00731A8A" w:rsidRPr="00D04010" w:rsidRDefault="00731A8A" w:rsidP="00731A8A">
      <w:pPr>
        <w:pStyle w:val="Body"/>
        <w:ind w:left="1843" w:right="855" w:hanging="709"/>
        <w:jc w:val="both"/>
        <w:rPr>
          <w:rFonts w:asciiTheme="majorHAnsi" w:eastAsia="Tahoma" w:hAnsiTheme="majorHAnsi" w:cs="Arial"/>
          <w:color w:val="auto"/>
        </w:rPr>
      </w:pPr>
    </w:p>
    <w:p w:rsidR="00A53154" w:rsidRDefault="00A53154"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Pr>
          <w:rFonts w:ascii="Cambria" w:eastAsia="Cambria" w:hAnsi="Cambria" w:cs="Cambria"/>
          <w:sz w:val="24"/>
          <w:szCs w:val="24"/>
        </w:rPr>
        <w:t xml:space="preserve">The </w:t>
      </w:r>
      <w:r w:rsidRPr="00B81191">
        <w:rPr>
          <w:rFonts w:ascii="Cambria" w:eastAsia="Cambria" w:hAnsi="Cambria" w:cs="Cambria"/>
          <w:b/>
          <w:sz w:val="24"/>
          <w:szCs w:val="24"/>
        </w:rPr>
        <w:t>AGENCY</w:t>
      </w:r>
      <w:r>
        <w:rPr>
          <w:rFonts w:ascii="Cambria" w:eastAsia="Cambria" w:hAnsi="Cambria" w:cs="Cambria"/>
          <w:b/>
          <w:sz w:val="24"/>
          <w:szCs w:val="24"/>
        </w:rPr>
        <w:t xml:space="preserve"> </w:t>
      </w:r>
      <w:r>
        <w:rPr>
          <w:rFonts w:ascii="Cambria" w:eastAsia="Cambria" w:hAnsi="Cambria" w:cs="Cambria"/>
          <w:sz w:val="24"/>
          <w:szCs w:val="24"/>
        </w:rPr>
        <w:t>shall certify the correctness of the Price/Cost Estimate Analysis submitted to PS-DBM to support the ABC of the Project. As a result of a diligent market survey conducted by the PE's End-user Unit/PMO, the survey should have been conducted within the budget year prior to the submission of documentary requirements. If applicable, PS-DBM may consider such other factors, i.e., inflation and cost of money, which are directly related to the procurement timetable.</w:t>
      </w:r>
    </w:p>
    <w:p w:rsidR="00A53154" w:rsidRDefault="00A53154" w:rsidP="00A53154">
      <w:pPr>
        <w:pBdr>
          <w:top w:val="nil"/>
          <w:left w:val="nil"/>
          <w:bottom w:val="nil"/>
          <w:right w:val="nil"/>
          <w:between w:val="nil"/>
        </w:pBdr>
        <w:spacing w:after="0" w:line="240" w:lineRule="auto"/>
        <w:ind w:left="1843" w:right="855"/>
        <w:jc w:val="both"/>
        <w:rPr>
          <w:rFonts w:ascii="Cambria" w:eastAsia="Cambria" w:hAnsi="Cambria" w:cs="Cambria"/>
          <w:sz w:val="24"/>
          <w:szCs w:val="24"/>
        </w:rPr>
      </w:pPr>
    </w:p>
    <w:p w:rsidR="00A53154" w:rsidRPr="00A53154" w:rsidRDefault="00731A8A"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sidRPr="00A53154">
        <w:rPr>
          <w:rFonts w:asciiTheme="majorHAnsi" w:eastAsia="Tahoma" w:hAnsiTheme="majorHAnsi" w:cs="Arial"/>
        </w:rPr>
        <w:t xml:space="preserve">In the event that </w:t>
      </w:r>
      <w:r w:rsidRPr="00A53154">
        <w:rPr>
          <w:rFonts w:asciiTheme="majorHAnsi" w:eastAsia="Tahoma" w:hAnsiTheme="majorHAnsi" w:cs="Arial"/>
          <w:b/>
        </w:rPr>
        <w:t>PS</w:t>
      </w:r>
      <w:r w:rsidR="00A53154" w:rsidRPr="00A53154">
        <w:rPr>
          <w:rFonts w:asciiTheme="majorHAnsi" w:eastAsia="Tahoma" w:hAnsiTheme="majorHAnsi" w:cs="Arial"/>
          <w:b/>
        </w:rPr>
        <w:t>-DBM</w:t>
      </w:r>
      <w:r w:rsidRPr="00A53154">
        <w:rPr>
          <w:rFonts w:asciiTheme="majorHAnsi" w:eastAsia="Tahoma" w:hAnsiTheme="majorHAnsi" w:cs="Arial"/>
        </w:rPr>
        <w:t xml:space="preserve"> finds the ABC to be unrealistic or uncompetitive, it </w:t>
      </w:r>
      <w:r w:rsidRPr="00A53154">
        <w:rPr>
          <w:rFonts w:asciiTheme="majorHAnsi" w:hAnsiTheme="majorHAnsi" w:cs="Arial"/>
          <w:bCs/>
          <w:lang w:val="en-US"/>
        </w:rPr>
        <w:t>shall</w:t>
      </w:r>
      <w:r w:rsidRPr="00A53154">
        <w:rPr>
          <w:rFonts w:asciiTheme="majorHAnsi" w:eastAsia="Tahoma" w:hAnsiTheme="majorHAnsi" w:cs="Arial"/>
        </w:rPr>
        <w:t xml:space="preserve"> recommend to the </w:t>
      </w:r>
      <w:r w:rsidR="00B70C33" w:rsidRPr="00A53154">
        <w:rPr>
          <w:rFonts w:asciiTheme="majorHAnsi" w:eastAsia="Tahoma" w:hAnsiTheme="majorHAnsi" w:cs="Arial"/>
          <w:b/>
        </w:rPr>
        <w:t>AGENCY</w:t>
      </w:r>
      <w:r w:rsidRPr="00A53154">
        <w:rPr>
          <w:rFonts w:asciiTheme="majorHAnsi" w:eastAsia="Tahoma" w:hAnsiTheme="majorHAnsi" w:cs="Arial"/>
        </w:rPr>
        <w:t xml:space="preserve"> in writing the appropriate ABC as a result of its own market survey for the latter’s approval. The ABC proposed shall be based on the Price Analysis. The </w:t>
      </w:r>
      <w:r w:rsidR="00B70C33" w:rsidRPr="00A53154">
        <w:rPr>
          <w:rFonts w:asciiTheme="majorHAnsi" w:eastAsia="Tahoma" w:hAnsiTheme="majorHAnsi" w:cs="Arial"/>
          <w:b/>
        </w:rPr>
        <w:t>AGENCY</w:t>
      </w:r>
      <w:r w:rsidRPr="00A53154">
        <w:rPr>
          <w:rFonts w:asciiTheme="majorHAnsi" w:eastAsia="Tahoma" w:hAnsiTheme="majorHAnsi" w:cs="Arial"/>
        </w:rPr>
        <w:t xml:space="preserve"> shall accordingly revise its APP and APR to reflect the agreed ABC for the Project and submit the approved revised APP and APR to </w:t>
      </w:r>
      <w:r w:rsidRPr="00A53154">
        <w:rPr>
          <w:rFonts w:asciiTheme="majorHAnsi" w:eastAsia="Tahoma" w:hAnsiTheme="majorHAnsi" w:cs="Arial"/>
          <w:b/>
        </w:rPr>
        <w:t>PS</w:t>
      </w:r>
      <w:r w:rsidR="00A53154" w:rsidRPr="00A53154">
        <w:rPr>
          <w:rFonts w:asciiTheme="majorHAnsi" w:eastAsia="Tahoma" w:hAnsiTheme="majorHAnsi" w:cs="Arial"/>
          <w:b/>
        </w:rPr>
        <w:t>-DBM</w:t>
      </w:r>
      <w:r w:rsidRPr="00A53154">
        <w:rPr>
          <w:rFonts w:asciiTheme="majorHAnsi" w:eastAsia="Tahoma" w:hAnsiTheme="majorHAnsi" w:cs="Arial"/>
        </w:rPr>
        <w:t>.</w:t>
      </w:r>
    </w:p>
    <w:p w:rsidR="00A53154" w:rsidRPr="00A53154" w:rsidRDefault="00A53154" w:rsidP="00A53154">
      <w:pPr>
        <w:pBdr>
          <w:top w:val="nil"/>
          <w:left w:val="nil"/>
          <w:bottom w:val="nil"/>
          <w:right w:val="nil"/>
          <w:between w:val="nil"/>
        </w:pBdr>
        <w:spacing w:after="0" w:line="240" w:lineRule="auto"/>
        <w:ind w:right="855"/>
        <w:jc w:val="both"/>
        <w:rPr>
          <w:rFonts w:ascii="Cambria" w:eastAsia="Cambria" w:hAnsi="Cambria" w:cs="Cambria"/>
          <w:sz w:val="24"/>
          <w:szCs w:val="24"/>
        </w:rPr>
      </w:pPr>
    </w:p>
    <w:p w:rsidR="00731A8A" w:rsidRPr="00A53154" w:rsidRDefault="00731A8A" w:rsidP="00A53154">
      <w:pPr>
        <w:numPr>
          <w:ilvl w:val="2"/>
          <w:numId w:val="17"/>
        </w:numPr>
        <w:pBdr>
          <w:top w:val="nil"/>
          <w:left w:val="nil"/>
          <w:bottom w:val="nil"/>
          <w:right w:val="nil"/>
          <w:between w:val="nil"/>
        </w:pBdr>
        <w:spacing w:after="0" w:line="240" w:lineRule="auto"/>
        <w:ind w:left="1843" w:right="855" w:hanging="709"/>
        <w:jc w:val="both"/>
        <w:rPr>
          <w:rFonts w:ascii="Cambria" w:eastAsia="Cambria" w:hAnsi="Cambria" w:cs="Cambria"/>
          <w:sz w:val="24"/>
          <w:szCs w:val="24"/>
        </w:rPr>
      </w:pPr>
      <w:r w:rsidRPr="00A53154">
        <w:rPr>
          <w:rFonts w:asciiTheme="majorHAnsi" w:eastAsia="Tahoma" w:hAnsiTheme="majorHAnsi" w:cs="Arial"/>
        </w:rPr>
        <w:t xml:space="preserve">The ABC as approved by the </w:t>
      </w:r>
      <w:r w:rsidR="00B70C33" w:rsidRPr="00A53154">
        <w:rPr>
          <w:rFonts w:asciiTheme="majorHAnsi" w:eastAsia="Tahoma" w:hAnsiTheme="majorHAnsi" w:cs="Arial"/>
          <w:b/>
        </w:rPr>
        <w:t>AGENCY</w:t>
      </w:r>
      <w:r w:rsidRPr="00A53154">
        <w:rPr>
          <w:rFonts w:asciiTheme="majorHAnsi" w:eastAsia="Tahoma" w:hAnsiTheme="majorHAnsi" w:cs="Arial"/>
        </w:rPr>
        <w:t xml:space="preserve"> and accepted by </w:t>
      </w:r>
      <w:r w:rsidRPr="00A53154">
        <w:rPr>
          <w:rFonts w:asciiTheme="majorHAnsi" w:eastAsia="Tahoma" w:hAnsiTheme="majorHAnsi" w:cs="Arial"/>
          <w:b/>
        </w:rPr>
        <w:t>PS</w:t>
      </w:r>
      <w:r w:rsidR="00A53154">
        <w:rPr>
          <w:rFonts w:asciiTheme="majorHAnsi" w:eastAsia="Tahoma" w:hAnsiTheme="majorHAnsi" w:cs="Arial"/>
          <w:b/>
        </w:rPr>
        <w:t>-DBM</w:t>
      </w:r>
      <w:r w:rsidRPr="00A53154">
        <w:rPr>
          <w:rFonts w:asciiTheme="majorHAnsi" w:eastAsia="Tahoma" w:hAnsiTheme="majorHAnsi" w:cs="Arial"/>
        </w:rPr>
        <w:t xml:space="preserve"> shall be the </w:t>
      </w:r>
      <w:r w:rsidRPr="00A53154">
        <w:rPr>
          <w:rFonts w:asciiTheme="majorHAnsi" w:hAnsiTheme="majorHAnsi" w:cs="Arial"/>
          <w:bCs/>
          <w:lang w:val="en-US"/>
        </w:rPr>
        <w:t>amount</w:t>
      </w:r>
      <w:r w:rsidRPr="00A53154">
        <w:rPr>
          <w:rFonts w:asciiTheme="majorHAnsi" w:eastAsia="Tahoma" w:hAnsiTheme="majorHAnsi" w:cs="Arial"/>
        </w:rPr>
        <w:t xml:space="preserve"> that will be reflected in the bidding documents for purposes of the procurement activity.</w:t>
      </w:r>
    </w:p>
    <w:p w:rsidR="00731A8A" w:rsidRPr="00D04010" w:rsidRDefault="00731A8A" w:rsidP="00731A8A">
      <w:pPr>
        <w:pStyle w:val="Body"/>
        <w:jc w:val="both"/>
        <w:rPr>
          <w:rFonts w:asciiTheme="majorHAnsi" w:eastAsia="Tahoma" w:hAnsiTheme="majorHAnsi" w:cs="Arial"/>
          <w:color w:val="auto"/>
          <w:lang w:val="en-US"/>
        </w:rPr>
      </w:pPr>
    </w:p>
    <w:p w:rsidR="00731A8A" w:rsidRPr="00D04010" w:rsidRDefault="00731A8A" w:rsidP="00A53154">
      <w:pPr>
        <w:pStyle w:val="Body"/>
        <w:numPr>
          <w:ilvl w:val="1"/>
          <w:numId w:val="16"/>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be responsible for the preparation of the Technical Specifications, TOR, project requirements, and any other document as may be deemed necessary for the conduct of the procurement activities.</w:t>
      </w:r>
      <w:r w:rsidR="002E36DE">
        <w:rPr>
          <w:rFonts w:asciiTheme="majorHAnsi" w:hAnsiTheme="majorHAnsi" w:cs="Arial"/>
          <w:color w:val="auto"/>
          <w:lang w:val="en-US"/>
        </w:rPr>
        <w:t xml:space="preserve"> </w:t>
      </w: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ensure that these documents have been meticulously and judiciously prepared, and are in accordance with the format required by </w:t>
      </w:r>
      <w:r w:rsidRPr="0086337B">
        <w:rPr>
          <w:rFonts w:asciiTheme="majorHAnsi" w:hAnsiTheme="majorHAnsi" w:cs="Arial"/>
          <w:b/>
          <w:color w:val="auto"/>
          <w:lang w:val="en-US"/>
        </w:rPr>
        <w:t>PS</w:t>
      </w:r>
      <w:r w:rsidR="00A53154">
        <w:rPr>
          <w:rFonts w:asciiTheme="majorHAnsi" w:hAnsiTheme="majorHAnsi" w:cs="Arial"/>
          <w:b/>
          <w:color w:val="auto"/>
          <w:lang w:val="en-US"/>
        </w:rPr>
        <w:t>-DBM</w:t>
      </w:r>
      <w:r w:rsidRPr="0086337B">
        <w:rPr>
          <w:rFonts w:asciiTheme="majorHAnsi" w:hAnsiTheme="majorHAnsi" w:cs="Arial"/>
          <w:color w:val="auto"/>
          <w:lang w:val="en-US"/>
        </w:rPr>
        <w:t>.</w:t>
      </w:r>
      <w:r w:rsidR="002E36DE">
        <w:rPr>
          <w:rFonts w:asciiTheme="majorHAnsi" w:hAnsiTheme="majorHAnsi" w:cs="Arial"/>
          <w:color w:val="auto"/>
          <w:lang w:val="en-US"/>
        </w:rPr>
        <w:t xml:space="preserve"> </w:t>
      </w:r>
      <w:r w:rsidR="002E36DE">
        <w:rPr>
          <w:rFonts w:asciiTheme="majorHAnsi" w:hAnsiTheme="majorHAnsi" w:cs="Arial"/>
          <w:b/>
          <w:color w:val="auto"/>
          <w:lang w:val="en-US"/>
        </w:rPr>
        <w:t>PS</w:t>
      </w:r>
      <w:r w:rsidR="00A53154">
        <w:rPr>
          <w:rFonts w:asciiTheme="majorHAnsi" w:hAnsiTheme="majorHAnsi" w:cs="Arial"/>
          <w:b/>
          <w:color w:val="auto"/>
          <w:lang w:val="en-US"/>
        </w:rPr>
        <w:t>-DBM</w:t>
      </w:r>
      <w:r w:rsidR="002E36DE">
        <w:rPr>
          <w:rFonts w:asciiTheme="majorHAnsi" w:hAnsiTheme="majorHAnsi" w:cs="Arial"/>
          <w:b/>
          <w:color w:val="auto"/>
          <w:lang w:val="en-US"/>
        </w:rPr>
        <w:t xml:space="preserve"> </w:t>
      </w:r>
      <w:r w:rsidR="002E36DE">
        <w:rPr>
          <w:rFonts w:asciiTheme="majorHAnsi" w:hAnsiTheme="majorHAnsi" w:cs="Arial"/>
          <w:color w:val="auto"/>
          <w:lang w:val="en-US"/>
        </w:rPr>
        <w:t xml:space="preserve">defers to the expertise of the </w:t>
      </w:r>
      <w:r w:rsidR="00B70C33">
        <w:rPr>
          <w:rFonts w:asciiTheme="majorHAnsi" w:hAnsiTheme="majorHAnsi" w:cs="Arial"/>
          <w:b/>
          <w:color w:val="auto"/>
          <w:lang w:val="en-US"/>
        </w:rPr>
        <w:t>AGENCY</w:t>
      </w:r>
      <w:r w:rsidR="002E36DE">
        <w:rPr>
          <w:rFonts w:asciiTheme="majorHAnsi" w:hAnsiTheme="majorHAnsi" w:cs="Arial"/>
          <w:b/>
          <w:color w:val="auto"/>
          <w:lang w:val="en-US"/>
        </w:rPr>
        <w:t xml:space="preserve"> </w:t>
      </w:r>
      <w:r w:rsidR="002E36DE">
        <w:rPr>
          <w:rFonts w:asciiTheme="majorHAnsi" w:hAnsiTheme="majorHAnsi" w:cs="Arial"/>
          <w:color w:val="auto"/>
          <w:lang w:val="en-US"/>
        </w:rPr>
        <w:t xml:space="preserve">in terms of the </w:t>
      </w:r>
      <w:r w:rsidR="002E36DE">
        <w:rPr>
          <w:rFonts w:asciiTheme="majorHAnsi" w:hAnsiTheme="majorHAnsi" w:cs="Arial"/>
          <w:color w:val="auto"/>
          <w:lang w:val="en-US"/>
        </w:rPr>
        <w:lastRenderedPageBreak/>
        <w:t xml:space="preserve">technical requirements of the project and shall adhere to the technical opinion of the </w:t>
      </w:r>
      <w:r w:rsidR="00B70C33">
        <w:rPr>
          <w:rFonts w:asciiTheme="majorHAnsi" w:hAnsiTheme="majorHAnsi" w:cs="Arial"/>
          <w:b/>
          <w:color w:val="auto"/>
          <w:lang w:val="en-US"/>
        </w:rPr>
        <w:t>AGENCY</w:t>
      </w:r>
      <w:r w:rsidR="002E36DE">
        <w:rPr>
          <w:rFonts w:asciiTheme="majorHAnsi" w:hAnsiTheme="majorHAnsi" w:cs="Arial"/>
          <w:b/>
          <w:color w:val="auto"/>
          <w:lang w:val="en-US"/>
        </w:rPr>
        <w:t xml:space="preserve"> </w:t>
      </w:r>
      <w:r w:rsidR="002E36DE">
        <w:rPr>
          <w:rFonts w:asciiTheme="majorHAnsi" w:hAnsiTheme="majorHAnsi" w:cs="Arial"/>
          <w:color w:val="auto"/>
          <w:lang w:val="en-US"/>
        </w:rPr>
        <w:t>on the matter.</w:t>
      </w:r>
    </w:p>
    <w:p w:rsidR="00731A8A" w:rsidRPr="00D04010" w:rsidRDefault="00731A8A" w:rsidP="00731A8A">
      <w:pPr>
        <w:pStyle w:val="Body"/>
        <w:ind w:left="851"/>
        <w:jc w:val="both"/>
        <w:rPr>
          <w:rFonts w:asciiTheme="majorHAnsi" w:eastAsia="Tahoma" w:hAnsiTheme="majorHAnsi" w:cs="Arial"/>
          <w:color w:val="auto"/>
          <w:lang w:val="en-US"/>
        </w:rPr>
      </w:pPr>
    </w:p>
    <w:p w:rsidR="0053485D" w:rsidRDefault="00731A8A" w:rsidP="00A53154">
      <w:pPr>
        <w:pStyle w:val="Body"/>
        <w:numPr>
          <w:ilvl w:val="1"/>
          <w:numId w:val="16"/>
        </w:numPr>
        <w:ind w:left="851" w:hanging="851"/>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The </w:t>
      </w:r>
      <w:r w:rsidR="00B70C33">
        <w:rPr>
          <w:rFonts w:asciiTheme="majorHAnsi" w:eastAsia="Tahoma" w:hAnsiTheme="majorHAnsi" w:cs="Arial"/>
          <w:b/>
          <w:color w:val="auto"/>
          <w:lang w:val="en-US"/>
        </w:rPr>
        <w:t>AGENCY</w:t>
      </w:r>
      <w:r w:rsidRPr="0086337B">
        <w:rPr>
          <w:rFonts w:asciiTheme="majorHAnsi" w:eastAsia="Tahoma" w:hAnsiTheme="majorHAnsi" w:cs="Arial"/>
          <w:b/>
          <w:color w:val="auto"/>
          <w:lang w:val="en-US"/>
        </w:rPr>
        <w:t xml:space="preserve"> </w:t>
      </w:r>
      <w:r w:rsidRPr="0086337B">
        <w:rPr>
          <w:rFonts w:asciiTheme="majorHAnsi" w:eastAsia="Tahoma" w:hAnsiTheme="majorHAnsi" w:cs="Arial"/>
          <w:color w:val="auto"/>
          <w:lang w:val="en-US"/>
        </w:rPr>
        <w:t xml:space="preserve">shall post the bid opportunities and notices to its official website, simultaneously with the posts of </w:t>
      </w:r>
      <w:r w:rsidRPr="0086337B">
        <w:rPr>
          <w:rFonts w:asciiTheme="majorHAnsi" w:eastAsia="Tahoma" w:hAnsiTheme="majorHAnsi" w:cs="Arial"/>
          <w:b/>
          <w:color w:val="auto"/>
          <w:lang w:val="en-US"/>
        </w:rPr>
        <w:t>PS</w:t>
      </w:r>
      <w:r w:rsidR="00A53154">
        <w:rPr>
          <w:rFonts w:asciiTheme="majorHAnsi" w:eastAsia="Tahoma" w:hAnsiTheme="majorHAnsi" w:cs="Arial"/>
          <w:b/>
          <w:color w:val="auto"/>
          <w:lang w:val="en-US"/>
        </w:rPr>
        <w:t>-DBM</w:t>
      </w:r>
      <w:r w:rsidRPr="0086337B">
        <w:rPr>
          <w:rFonts w:asciiTheme="majorHAnsi" w:eastAsia="Tahoma" w:hAnsiTheme="majorHAnsi" w:cs="Arial"/>
          <w:b/>
          <w:color w:val="auto"/>
          <w:lang w:val="en-US"/>
        </w:rPr>
        <w:t>.</w:t>
      </w:r>
      <w:r w:rsidR="002E36DE">
        <w:rPr>
          <w:rFonts w:asciiTheme="majorHAnsi" w:eastAsia="Tahoma" w:hAnsiTheme="majorHAnsi" w:cs="Arial"/>
          <w:b/>
          <w:color w:val="auto"/>
          <w:lang w:val="en-US"/>
        </w:rPr>
        <w:br/>
      </w:r>
    </w:p>
    <w:p w:rsidR="002E36DE" w:rsidRPr="00D04010" w:rsidRDefault="002E36DE" w:rsidP="00A53154">
      <w:pPr>
        <w:pStyle w:val="Body"/>
        <w:numPr>
          <w:ilvl w:val="1"/>
          <w:numId w:val="16"/>
        </w:numPr>
        <w:ind w:left="851" w:hanging="851"/>
        <w:jc w:val="both"/>
        <w:rPr>
          <w:rFonts w:asciiTheme="majorHAnsi" w:eastAsia="Tahoma" w:hAnsiTheme="majorHAnsi" w:cs="Arial"/>
          <w:color w:val="auto"/>
          <w:lang w:val="en-US"/>
        </w:rPr>
      </w:pPr>
      <w:r>
        <w:rPr>
          <w:rFonts w:asciiTheme="majorHAnsi" w:eastAsia="Tahoma" w:hAnsiTheme="majorHAnsi" w:cs="Arial"/>
          <w:color w:val="auto"/>
          <w:lang w:val="en-US"/>
        </w:rPr>
        <w:t xml:space="preserve">Upon a recommendation for award, the </w:t>
      </w:r>
      <w:r w:rsidR="00B70C33">
        <w:rPr>
          <w:rFonts w:asciiTheme="majorHAnsi" w:eastAsia="Tahoma" w:hAnsiTheme="majorHAnsi" w:cs="Arial"/>
          <w:b/>
          <w:color w:val="auto"/>
          <w:lang w:val="en-US"/>
        </w:rPr>
        <w:t>AGENCY</w:t>
      </w:r>
      <w:r>
        <w:rPr>
          <w:rFonts w:asciiTheme="majorHAnsi" w:eastAsia="Tahoma" w:hAnsiTheme="majorHAnsi" w:cs="Arial"/>
          <w:b/>
          <w:color w:val="auto"/>
          <w:lang w:val="en-US"/>
        </w:rPr>
        <w:t xml:space="preserve"> </w:t>
      </w:r>
      <w:r>
        <w:rPr>
          <w:rFonts w:asciiTheme="majorHAnsi" w:eastAsia="Tahoma" w:hAnsiTheme="majorHAnsi" w:cs="Arial"/>
          <w:color w:val="auto"/>
          <w:lang w:val="en-US"/>
        </w:rPr>
        <w:t xml:space="preserve">warrants that the same shall be reviewed and approved within the mandatory timelines under RA 9184. The </w:t>
      </w:r>
      <w:r w:rsidR="00B70C33">
        <w:rPr>
          <w:rFonts w:asciiTheme="majorHAnsi" w:eastAsia="Tahoma" w:hAnsiTheme="majorHAnsi" w:cs="Arial"/>
          <w:b/>
          <w:color w:val="auto"/>
          <w:lang w:val="en-US"/>
        </w:rPr>
        <w:t>AGENCY</w:t>
      </w:r>
      <w:r>
        <w:rPr>
          <w:rFonts w:asciiTheme="majorHAnsi" w:eastAsia="Tahoma" w:hAnsiTheme="majorHAnsi" w:cs="Arial"/>
          <w:b/>
          <w:color w:val="auto"/>
          <w:lang w:val="en-US"/>
        </w:rPr>
        <w:t xml:space="preserve"> </w:t>
      </w:r>
      <w:r>
        <w:rPr>
          <w:rFonts w:asciiTheme="majorHAnsi" w:eastAsia="Tahoma" w:hAnsiTheme="majorHAnsi" w:cs="Arial"/>
          <w:color w:val="auto"/>
          <w:lang w:val="en-US"/>
        </w:rPr>
        <w:t>commits, further, that Certified True Copies of the Contract and all other documents executed by it shall be transmitted to</w:t>
      </w:r>
      <w:r w:rsidR="00C36B89" w:rsidRPr="00C36B89">
        <w:rPr>
          <w:rFonts w:asciiTheme="majorHAnsi" w:eastAsia="Tahoma" w:hAnsiTheme="majorHAnsi" w:cs="Arial"/>
          <w:b/>
          <w:color w:val="auto"/>
          <w:lang w:val="en-US"/>
        </w:rPr>
        <w:t xml:space="preserve"> PS</w:t>
      </w:r>
      <w:r w:rsidR="00A53154">
        <w:rPr>
          <w:rFonts w:asciiTheme="majorHAnsi" w:eastAsia="Tahoma" w:hAnsiTheme="majorHAnsi" w:cs="Arial"/>
          <w:b/>
          <w:color w:val="auto"/>
          <w:lang w:val="en-US"/>
        </w:rPr>
        <w:t>-DBM</w:t>
      </w:r>
      <w:r>
        <w:rPr>
          <w:rFonts w:asciiTheme="majorHAnsi" w:eastAsia="Tahoma" w:hAnsiTheme="majorHAnsi" w:cs="Arial"/>
          <w:b/>
          <w:color w:val="auto"/>
          <w:lang w:val="en-US"/>
        </w:rPr>
        <w:t xml:space="preserve"> </w:t>
      </w:r>
      <w:r>
        <w:rPr>
          <w:rFonts w:asciiTheme="majorHAnsi" w:eastAsia="Tahoma" w:hAnsiTheme="majorHAnsi" w:cs="Arial"/>
          <w:color w:val="auto"/>
          <w:lang w:val="en-US"/>
        </w:rPr>
        <w:t xml:space="preserve">for transmittal to the Commission on Audit </w:t>
      </w:r>
      <w:r>
        <w:rPr>
          <w:rFonts w:asciiTheme="majorHAnsi" w:eastAsia="Tahoma" w:hAnsiTheme="majorHAnsi" w:cs="Arial"/>
          <w:b/>
          <w:color w:val="auto"/>
          <w:lang w:val="en-US"/>
        </w:rPr>
        <w:t xml:space="preserve">strictly </w:t>
      </w:r>
      <w:r w:rsidR="00C36B89" w:rsidRPr="00C36B89">
        <w:rPr>
          <w:rFonts w:asciiTheme="majorHAnsi" w:eastAsia="Tahoma" w:hAnsiTheme="majorHAnsi" w:cs="Arial"/>
          <w:b/>
          <w:color w:val="auto"/>
          <w:lang w:val="en-US"/>
        </w:rPr>
        <w:t>within three (3) days</w:t>
      </w:r>
      <w:r>
        <w:rPr>
          <w:rFonts w:asciiTheme="majorHAnsi" w:eastAsia="Tahoma" w:hAnsiTheme="majorHAnsi" w:cs="Arial"/>
          <w:color w:val="auto"/>
          <w:lang w:val="en-US"/>
        </w:rPr>
        <w:t xml:space="preserve"> </w:t>
      </w:r>
      <w:r w:rsidR="00C36B89" w:rsidRPr="00C36B89">
        <w:rPr>
          <w:rFonts w:asciiTheme="majorHAnsi" w:eastAsia="Tahoma" w:hAnsiTheme="majorHAnsi" w:cs="Arial"/>
          <w:b/>
          <w:color w:val="auto"/>
          <w:lang w:val="en-US"/>
        </w:rPr>
        <w:t>upon the approval of the Contract</w:t>
      </w:r>
      <w:r>
        <w:rPr>
          <w:rFonts w:asciiTheme="majorHAnsi" w:eastAsia="Tahoma" w:hAnsiTheme="majorHAnsi" w:cs="Arial"/>
          <w:color w:val="auto"/>
          <w:lang w:val="en-US"/>
        </w:rPr>
        <w:t>.</w:t>
      </w:r>
    </w:p>
    <w:p w:rsidR="00731A8A" w:rsidRPr="00D04010" w:rsidRDefault="00731A8A" w:rsidP="00731A8A">
      <w:pPr>
        <w:pStyle w:val="Body"/>
        <w:jc w:val="both"/>
        <w:rPr>
          <w:rFonts w:asciiTheme="majorHAnsi" w:eastAsia="Tahoma" w:hAnsiTheme="majorHAnsi" w:cs="Arial"/>
          <w:color w:val="auto"/>
          <w:lang w:val="en-US"/>
        </w:rPr>
      </w:pPr>
    </w:p>
    <w:p w:rsidR="00731A8A" w:rsidRPr="00E93718" w:rsidRDefault="00C36B89" w:rsidP="00731A8A">
      <w:pPr>
        <w:spacing w:after="0" w:line="240" w:lineRule="auto"/>
        <w:jc w:val="center"/>
        <w:rPr>
          <w:rFonts w:asciiTheme="majorHAnsi" w:eastAsia="Tahoma" w:hAnsiTheme="majorHAnsi" w:cs="Arial"/>
          <w:b/>
          <w:bCs/>
          <w:sz w:val="24"/>
          <w:szCs w:val="24"/>
        </w:rPr>
      </w:pPr>
      <w:r w:rsidRPr="00C36B89">
        <w:rPr>
          <w:rFonts w:asciiTheme="majorHAnsi" w:hAnsiTheme="majorHAnsi" w:cs="Arial"/>
          <w:b/>
          <w:bCs/>
          <w:sz w:val="24"/>
          <w:szCs w:val="24"/>
          <w:lang w:val="de-DE"/>
        </w:rPr>
        <w:t>ARTICLE 5</w:t>
      </w:r>
    </w:p>
    <w:p w:rsidR="00731A8A" w:rsidRPr="00E93718" w:rsidRDefault="00731A8A" w:rsidP="00731A8A">
      <w:pPr>
        <w:pStyle w:val="Body"/>
        <w:jc w:val="center"/>
        <w:rPr>
          <w:rFonts w:asciiTheme="majorHAnsi" w:eastAsia="Tahoma" w:hAnsiTheme="majorHAnsi" w:cs="Arial"/>
          <w:b/>
          <w:bCs/>
          <w:color w:val="auto"/>
        </w:rPr>
      </w:pPr>
      <w:r w:rsidRPr="00E93718">
        <w:rPr>
          <w:rFonts w:asciiTheme="majorHAnsi" w:hAnsiTheme="majorHAnsi" w:cs="Arial"/>
          <w:b/>
          <w:bCs/>
          <w:color w:val="auto"/>
          <w:lang w:val="en-US"/>
        </w:rPr>
        <w:t>BAC AND TWG</w:t>
      </w:r>
    </w:p>
    <w:p w:rsidR="00731A8A" w:rsidRPr="00E93718"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hAnsiTheme="majorHAnsi" w:cs="Arial"/>
          <w:color w:val="auto"/>
          <w:lang w:val="en-US"/>
        </w:rPr>
      </w:pPr>
      <w:r w:rsidRPr="0086337B">
        <w:rPr>
          <w:rFonts w:asciiTheme="majorHAnsi" w:hAnsiTheme="majorHAnsi" w:cs="Arial"/>
          <w:b/>
          <w:bCs/>
          <w:color w:val="auto"/>
          <w:lang w:val="fr-FR"/>
        </w:rPr>
        <w:t>PS</w:t>
      </w:r>
      <w:r w:rsidR="007360D4">
        <w:rPr>
          <w:rFonts w:asciiTheme="majorHAnsi" w:hAnsiTheme="majorHAnsi" w:cs="Arial"/>
          <w:b/>
          <w:bCs/>
          <w:color w:val="auto"/>
          <w:lang w:val="fr-FR"/>
        </w:rPr>
        <w:t>-DBM</w:t>
      </w:r>
      <w:r w:rsidRPr="0086337B">
        <w:rPr>
          <w:rFonts w:asciiTheme="majorHAnsi" w:hAnsiTheme="majorHAnsi" w:cs="Arial"/>
          <w:color w:val="auto"/>
          <w:lang w:val="en-US"/>
        </w:rPr>
        <w:t xml:space="preserve">, through its designated Bids and </w:t>
      </w:r>
      <w:r w:rsidRPr="0086337B">
        <w:rPr>
          <w:rFonts w:asciiTheme="majorHAnsi" w:hAnsiTheme="majorHAnsi" w:cs="Arial"/>
          <w:color w:val="auto"/>
        </w:rPr>
        <w:t>A</w:t>
      </w:r>
      <w:r w:rsidRPr="0086337B">
        <w:rPr>
          <w:rFonts w:asciiTheme="majorHAnsi" w:hAnsiTheme="majorHAnsi" w:cs="Arial"/>
          <w:color w:val="auto"/>
          <w:lang w:val="en-US"/>
        </w:rPr>
        <w:t xml:space="preserve">wards </w:t>
      </w:r>
      <w:r w:rsidRPr="0086337B">
        <w:rPr>
          <w:rFonts w:asciiTheme="majorHAnsi" w:hAnsiTheme="majorHAnsi" w:cs="Arial"/>
          <w:color w:val="auto"/>
        </w:rPr>
        <w:t>C</w:t>
      </w:r>
      <w:r w:rsidRPr="0086337B">
        <w:rPr>
          <w:rFonts w:asciiTheme="majorHAnsi" w:hAnsiTheme="majorHAnsi" w:cs="Arial"/>
          <w:color w:val="auto"/>
          <w:lang w:val="en-US"/>
        </w:rPr>
        <w:t xml:space="preserve">ommittee (BAC), shall facilitate and conduct the procurement activities as stated under Article 1 hereof, and shall prepare the necessary documents related to these activities. </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designated BAC for the Project shall be composed of </w:t>
      </w:r>
      <w:r w:rsidR="002E36DE">
        <w:rPr>
          <w:rFonts w:asciiTheme="majorHAnsi" w:hAnsiTheme="majorHAnsi" w:cs="Arial"/>
          <w:color w:val="auto"/>
          <w:lang w:val="en-US"/>
        </w:rPr>
        <w:t xml:space="preserve">at least </w:t>
      </w:r>
      <w:r w:rsidRPr="0086337B">
        <w:rPr>
          <w:rFonts w:asciiTheme="majorHAnsi" w:hAnsiTheme="majorHAnsi" w:cs="Arial"/>
          <w:color w:val="auto"/>
          <w:lang w:val="en-US"/>
        </w:rPr>
        <w:t>five (5) members - Chairperson, Vice-</w:t>
      </w:r>
      <w:r w:rsidRPr="0086337B">
        <w:rPr>
          <w:rFonts w:asciiTheme="majorHAnsi" w:hAnsiTheme="majorHAnsi" w:cs="Arial"/>
          <w:bCs/>
          <w:color w:val="auto"/>
          <w:lang w:val="fr-FR"/>
        </w:rPr>
        <w:t>Chairperson</w:t>
      </w:r>
      <w:r w:rsidRPr="0086337B">
        <w:rPr>
          <w:rFonts w:asciiTheme="majorHAnsi" w:hAnsiTheme="majorHAnsi" w:cs="Arial"/>
          <w:color w:val="auto"/>
          <w:lang w:val="en-US"/>
        </w:rPr>
        <w:t xml:space="preserve">, a regular member, a technical member from </w:t>
      </w:r>
      <w:r w:rsidRPr="0086337B">
        <w:rPr>
          <w:rFonts w:asciiTheme="majorHAnsi" w:hAnsiTheme="majorHAnsi" w:cs="Arial"/>
          <w:b/>
          <w:bCs/>
          <w:color w:val="auto"/>
          <w:lang w:val="fr-FR"/>
        </w:rPr>
        <w:t>PS</w:t>
      </w:r>
      <w:r w:rsidR="007360D4">
        <w:rPr>
          <w:rFonts w:asciiTheme="majorHAnsi" w:hAnsiTheme="majorHAnsi" w:cs="Arial"/>
          <w:b/>
          <w:bCs/>
          <w:color w:val="auto"/>
          <w:lang w:val="fr-FR"/>
        </w:rPr>
        <w:t>-DBM</w:t>
      </w:r>
      <w:r w:rsidRPr="0086337B">
        <w:rPr>
          <w:rFonts w:asciiTheme="majorHAnsi" w:hAnsiTheme="majorHAnsi" w:cs="Arial"/>
          <w:color w:val="auto"/>
          <w:lang w:val="en-US"/>
        </w:rPr>
        <w:t xml:space="preserve">, and one (1) provisional member/end-user designated by the </w:t>
      </w:r>
      <w:r w:rsidR="00B70C33">
        <w:rPr>
          <w:rFonts w:asciiTheme="majorHAnsi" w:hAnsiTheme="majorHAnsi" w:cs="Arial"/>
          <w:b/>
          <w:bCs/>
          <w:color w:val="auto"/>
          <w:lang w:val="en-US"/>
        </w:rPr>
        <w:t>AGENCY</w:t>
      </w:r>
      <w:r w:rsidRPr="0086337B">
        <w:rPr>
          <w:rFonts w:asciiTheme="majorHAnsi" w:hAnsiTheme="majorHAnsi" w:cs="Arial"/>
          <w:color w:val="auto"/>
        </w:rPr>
        <w:t>.</w:t>
      </w:r>
      <w:r w:rsidR="002E36DE">
        <w:rPr>
          <w:rFonts w:asciiTheme="majorHAnsi" w:hAnsiTheme="majorHAnsi" w:cs="Arial"/>
          <w:color w:val="auto"/>
        </w:rPr>
        <w:t xml:space="preserve"> Additional provisional members and regular or technical members as well as Technical Work Group members may be added as required by the complexity of the project.</w:t>
      </w:r>
      <w:r w:rsidRPr="0086337B">
        <w:rPr>
          <w:rFonts w:asciiTheme="majorHAnsi" w:hAnsiTheme="majorHAnsi" w:cs="Arial"/>
          <w:color w:val="auto"/>
        </w:rPr>
        <w:t xml:space="preserve"> </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shall designate </w:t>
      </w:r>
      <w:r w:rsidR="00B70C33">
        <w:rPr>
          <w:rFonts w:asciiTheme="majorHAnsi" w:hAnsiTheme="majorHAnsi" w:cs="Arial"/>
          <w:color w:val="auto"/>
          <w:lang w:val="en-US"/>
        </w:rPr>
        <w:t xml:space="preserve">a </w:t>
      </w:r>
      <w:r w:rsidRPr="0086337B">
        <w:rPr>
          <w:rFonts w:asciiTheme="majorHAnsi" w:hAnsiTheme="majorHAnsi" w:cs="Arial"/>
          <w:color w:val="auto"/>
          <w:lang w:val="en-US"/>
        </w:rPr>
        <w:t xml:space="preserve">representative and </w:t>
      </w:r>
      <w:r w:rsidR="00B70C33">
        <w:rPr>
          <w:rFonts w:asciiTheme="majorHAnsi" w:hAnsiTheme="majorHAnsi" w:cs="Arial"/>
          <w:color w:val="auto"/>
          <w:lang w:val="en-US"/>
        </w:rPr>
        <w:t xml:space="preserve">an </w:t>
      </w:r>
      <w:r w:rsidRPr="0086337B">
        <w:rPr>
          <w:rFonts w:asciiTheme="majorHAnsi" w:hAnsiTheme="majorHAnsi" w:cs="Arial"/>
          <w:color w:val="auto"/>
          <w:lang w:val="en-US"/>
        </w:rPr>
        <w:t xml:space="preserve">alternate to the designated BAC for the Project, </w:t>
      </w:r>
      <w:r w:rsidR="002E36DE">
        <w:rPr>
          <w:rFonts w:asciiTheme="majorHAnsi" w:hAnsiTheme="majorHAnsi" w:cs="Arial"/>
          <w:color w:val="auto"/>
          <w:lang w:val="en-US"/>
        </w:rPr>
        <w:t>each</w:t>
      </w:r>
      <w:r w:rsidR="002E36DE" w:rsidRPr="0086337B">
        <w:rPr>
          <w:rFonts w:asciiTheme="majorHAnsi" w:hAnsiTheme="majorHAnsi" w:cs="Arial"/>
          <w:color w:val="auto"/>
          <w:lang w:val="en-US"/>
        </w:rPr>
        <w:t xml:space="preserve"> </w:t>
      </w:r>
      <w:r w:rsidRPr="0086337B">
        <w:rPr>
          <w:rFonts w:asciiTheme="majorHAnsi" w:hAnsiTheme="majorHAnsi" w:cs="Arial"/>
          <w:color w:val="auto"/>
          <w:lang w:val="en-US"/>
        </w:rPr>
        <w:t xml:space="preserve">shall be entitled to one (1) voting seat as a provisional member, and shall sign all pertinent BAC issuances consistent with his/her vote. </w:t>
      </w:r>
    </w:p>
    <w:p w:rsidR="00731A8A" w:rsidRPr="00D04010" w:rsidRDefault="00731A8A" w:rsidP="00731A8A">
      <w:pPr>
        <w:pStyle w:val="Body"/>
        <w:ind w:left="1843" w:right="855" w:hanging="709"/>
        <w:jc w:val="both"/>
        <w:rPr>
          <w:rFonts w:asciiTheme="majorHAnsi" w:eastAsia="Tahoma" w:hAnsiTheme="majorHAnsi" w:cs="Arial"/>
          <w:color w:val="auto"/>
          <w:lang w:val="en-US"/>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shall ensure the attendance and participation of its designated provisional BAC member, or his/her alternate, in all deliberations and meetings of the BAC.</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BAC shall create a Joint </w:t>
      </w:r>
      <w:r w:rsidRPr="0086337B">
        <w:rPr>
          <w:rFonts w:asciiTheme="majorHAnsi" w:hAnsiTheme="majorHAnsi" w:cs="Arial"/>
          <w:b/>
          <w:bCs/>
          <w:color w:val="auto"/>
        </w:rPr>
        <w:t>PS</w:t>
      </w:r>
      <w:r w:rsidR="007360D4">
        <w:rPr>
          <w:rFonts w:asciiTheme="majorHAnsi" w:hAnsiTheme="majorHAnsi" w:cs="Arial"/>
          <w:b/>
          <w:bCs/>
          <w:color w:val="auto"/>
        </w:rPr>
        <w:t xml:space="preserve"> DBM</w:t>
      </w:r>
      <w:r w:rsidRPr="0086337B">
        <w:rPr>
          <w:rFonts w:asciiTheme="majorHAnsi" w:hAnsiTheme="majorHAnsi" w:cs="Arial"/>
          <w:b/>
          <w:bCs/>
          <w:color w:val="auto"/>
        </w:rPr>
        <w:t>-</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Technical Working Group (Joint </w:t>
      </w:r>
      <w:r w:rsidRPr="0086337B">
        <w:rPr>
          <w:rFonts w:asciiTheme="majorHAnsi" w:hAnsiTheme="majorHAnsi" w:cs="Arial"/>
          <w:bCs/>
          <w:color w:val="auto"/>
          <w:lang w:val="fr-FR"/>
        </w:rPr>
        <w:t>TWG</w:t>
      </w:r>
      <w:r w:rsidRPr="0086337B">
        <w:rPr>
          <w:rFonts w:asciiTheme="majorHAnsi" w:hAnsiTheme="majorHAnsi" w:cs="Arial"/>
          <w:color w:val="auto"/>
          <w:lang w:val="en-US"/>
        </w:rPr>
        <w:t xml:space="preserve">) for the Project. The Joint TWG shall be composed of </w:t>
      </w:r>
      <w:r w:rsidR="002E36DE">
        <w:rPr>
          <w:rFonts w:asciiTheme="majorHAnsi" w:hAnsiTheme="majorHAnsi" w:cs="Arial"/>
          <w:color w:val="auto"/>
          <w:lang w:val="en-US"/>
        </w:rPr>
        <w:t xml:space="preserve">at least three </w:t>
      </w:r>
      <w:r w:rsidRPr="0086337B">
        <w:rPr>
          <w:rFonts w:asciiTheme="majorHAnsi" w:hAnsiTheme="majorHAnsi" w:cs="Arial"/>
          <w:color w:val="auto"/>
          <w:lang w:val="en-US"/>
        </w:rPr>
        <w:t xml:space="preserve">(3) technical personnel: one (1) representative from </w:t>
      </w:r>
      <w:r w:rsidRPr="0086337B">
        <w:rPr>
          <w:rFonts w:asciiTheme="majorHAnsi" w:hAnsiTheme="majorHAnsi" w:cs="Arial"/>
          <w:b/>
          <w:bCs/>
          <w:color w:val="auto"/>
          <w:lang w:val="en-US"/>
        </w:rPr>
        <w:t xml:space="preserve">PS </w:t>
      </w:r>
      <w:r w:rsidR="007360D4">
        <w:rPr>
          <w:rFonts w:asciiTheme="majorHAnsi" w:hAnsiTheme="majorHAnsi" w:cs="Arial"/>
          <w:b/>
          <w:bCs/>
          <w:color w:val="auto"/>
          <w:lang w:val="en-US"/>
        </w:rPr>
        <w:t xml:space="preserve">–DBM </w:t>
      </w:r>
      <w:r w:rsidRPr="0086337B">
        <w:rPr>
          <w:rFonts w:asciiTheme="majorHAnsi" w:hAnsiTheme="majorHAnsi" w:cs="Arial"/>
          <w:color w:val="auto"/>
          <w:lang w:val="en-US"/>
        </w:rPr>
        <w:t>as Joint TWG Head</w:t>
      </w:r>
      <w:r w:rsidRPr="0086337B">
        <w:rPr>
          <w:rFonts w:asciiTheme="majorHAnsi" w:hAnsiTheme="majorHAnsi" w:cs="Arial"/>
          <w:color w:val="auto"/>
        </w:rPr>
        <w:t>,</w:t>
      </w:r>
      <w:r w:rsidRPr="0086337B">
        <w:rPr>
          <w:rFonts w:asciiTheme="majorHAnsi" w:hAnsiTheme="majorHAnsi" w:cs="Arial"/>
          <w:color w:val="auto"/>
          <w:lang w:val="en-US"/>
        </w:rPr>
        <w:t xml:space="preserve"> and two</w:t>
      </w:r>
      <w:r w:rsidRPr="0086337B">
        <w:rPr>
          <w:rFonts w:asciiTheme="majorHAnsi" w:hAnsiTheme="majorHAnsi" w:cs="Arial"/>
          <w:color w:val="auto"/>
        </w:rPr>
        <w:t xml:space="preserve"> (</w:t>
      </w:r>
      <w:r w:rsidRPr="0086337B">
        <w:rPr>
          <w:rFonts w:asciiTheme="majorHAnsi" w:hAnsiTheme="majorHAnsi" w:cs="Arial"/>
          <w:color w:val="auto"/>
          <w:lang w:val="en-US"/>
        </w:rPr>
        <w:t xml:space="preserve">2) technical representatives from the </w:t>
      </w:r>
      <w:r w:rsidR="00B70C33">
        <w:rPr>
          <w:rFonts w:asciiTheme="majorHAnsi" w:hAnsiTheme="majorHAnsi" w:cs="Arial"/>
          <w:b/>
          <w:bCs/>
          <w:color w:val="auto"/>
          <w:lang w:val="en-US"/>
        </w:rPr>
        <w:t>AGENCY</w:t>
      </w:r>
      <w:r w:rsidRPr="0086337B">
        <w:rPr>
          <w:rFonts w:asciiTheme="majorHAnsi" w:hAnsiTheme="majorHAnsi" w:cs="Arial"/>
          <w:color w:val="auto"/>
        </w:rPr>
        <w:t>.</w:t>
      </w:r>
      <w:r w:rsidR="002E36DE">
        <w:rPr>
          <w:rFonts w:asciiTheme="majorHAnsi" w:hAnsiTheme="majorHAnsi" w:cs="Arial"/>
          <w:color w:val="auto"/>
        </w:rPr>
        <w:t xml:space="preserve"> Additional Technical Work Group members may be added as required by the complexity of the project.</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designate</w:t>
      </w:r>
      <w:r w:rsidR="002E36DE">
        <w:rPr>
          <w:rFonts w:asciiTheme="majorHAnsi" w:hAnsiTheme="majorHAnsi" w:cs="Arial"/>
          <w:color w:val="auto"/>
          <w:lang w:val="en-US"/>
        </w:rPr>
        <w:t xml:space="preserve"> at least</w:t>
      </w:r>
      <w:r w:rsidRPr="0086337B">
        <w:rPr>
          <w:rFonts w:asciiTheme="majorHAnsi" w:hAnsiTheme="majorHAnsi" w:cs="Arial"/>
          <w:color w:val="auto"/>
          <w:lang w:val="en-US"/>
        </w:rPr>
        <w:t xml:space="preserve"> two</w:t>
      </w:r>
      <w:r w:rsidRPr="0086337B">
        <w:rPr>
          <w:rFonts w:asciiTheme="majorHAnsi" w:hAnsiTheme="majorHAnsi" w:cs="Arial"/>
          <w:color w:val="auto"/>
        </w:rPr>
        <w:t xml:space="preserve"> (</w:t>
      </w:r>
      <w:r w:rsidRPr="0086337B">
        <w:rPr>
          <w:rFonts w:asciiTheme="majorHAnsi" w:hAnsiTheme="majorHAnsi" w:cs="Arial"/>
          <w:color w:val="auto"/>
          <w:lang w:val="en-US"/>
        </w:rPr>
        <w:t>2) technical personnel to serve as members of the Joint TWG for the Project and sign in all the required reports.</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ensure the attendance and participation of its designated Joint TWG members in all the activities of the Joint TWG.</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b/>
          <w:bCs/>
          <w:color w:val="auto"/>
          <w:lang w:val="fr-FR"/>
        </w:rPr>
        <w:lastRenderedPageBreak/>
        <w:t>PS</w:t>
      </w:r>
      <w:r w:rsidR="007360D4">
        <w:rPr>
          <w:rFonts w:asciiTheme="majorHAnsi" w:hAnsiTheme="majorHAnsi" w:cs="Arial"/>
          <w:b/>
          <w:bCs/>
          <w:color w:val="auto"/>
          <w:lang w:val="fr-FR"/>
        </w:rPr>
        <w:t>-DBM</w:t>
      </w:r>
      <w:r w:rsidRPr="0086337B">
        <w:rPr>
          <w:rFonts w:asciiTheme="majorHAnsi" w:hAnsiTheme="majorHAnsi" w:cs="Arial"/>
          <w:b/>
          <w:bCs/>
          <w:color w:val="auto"/>
          <w:lang w:val="fr-FR"/>
        </w:rPr>
        <w:t xml:space="preserve"> </w:t>
      </w:r>
      <w:r w:rsidRPr="0086337B">
        <w:rPr>
          <w:rFonts w:asciiTheme="majorHAnsi" w:hAnsiTheme="majorHAnsi" w:cs="Arial"/>
          <w:color w:val="auto"/>
          <w:lang w:val="en-US"/>
        </w:rPr>
        <w:t xml:space="preserve">and the </w:t>
      </w:r>
      <w:r w:rsidR="00B70C33">
        <w:rPr>
          <w:rFonts w:asciiTheme="majorHAnsi" w:hAnsiTheme="majorHAnsi" w:cs="Arial"/>
          <w:b/>
          <w:bCs/>
          <w:color w:val="auto"/>
          <w:lang w:val="en-US"/>
        </w:rPr>
        <w:t>AGENCY</w:t>
      </w:r>
      <w:r w:rsidRPr="0086337B">
        <w:rPr>
          <w:rFonts w:asciiTheme="majorHAnsi" w:hAnsiTheme="majorHAnsi" w:cs="Arial"/>
          <w:b/>
          <w:bCs/>
          <w:color w:val="auto"/>
          <w:lang w:val="en-US"/>
        </w:rPr>
        <w:t xml:space="preserve"> </w:t>
      </w:r>
      <w:r w:rsidRPr="0086337B">
        <w:rPr>
          <w:rFonts w:asciiTheme="majorHAnsi" w:hAnsiTheme="majorHAnsi" w:cs="Arial"/>
          <w:color w:val="auto"/>
          <w:lang w:val="en-US"/>
        </w:rPr>
        <w:t xml:space="preserve">may send additional technical representative/s during bid evaluation and post-qualification. </w:t>
      </w:r>
    </w:p>
    <w:p w:rsidR="00731A8A" w:rsidRPr="00D04010" w:rsidRDefault="00731A8A" w:rsidP="00731A8A">
      <w:pPr>
        <w:pStyle w:val="Body"/>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10"/>
        </w:numPr>
        <w:ind w:left="1843" w:right="855" w:hanging="709"/>
        <w:jc w:val="both"/>
        <w:rPr>
          <w:rFonts w:asciiTheme="majorHAnsi" w:eastAsia="Tahoma" w:hAnsiTheme="majorHAnsi" w:cs="Arial"/>
          <w:color w:val="auto"/>
        </w:rPr>
      </w:pPr>
      <w:r w:rsidRPr="0086337B">
        <w:rPr>
          <w:rFonts w:asciiTheme="majorHAnsi" w:hAnsiTheme="majorHAnsi" w:cs="Arial"/>
          <w:color w:val="auto"/>
          <w:lang w:val="en-US"/>
        </w:rPr>
        <w:t>All officially designated representatives to the Joint TWG shall be accountable and responsible for the preparation of the necessary reports and recommendations.</w:t>
      </w:r>
    </w:p>
    <w:p w:rsidR="00731A8A" w:rsidRPr="00D04010" w:rsidRDefault="00731A8A" w:rsidP="00731A8A">
      <w:pPr>
        <w:pStyle w:val="Body"/>
        <w:ind w:left="1418"/>
        <w:jc w:val="both"/>
        <w:rPr>
          <w:rFonts w:asciiTheme="majorHAnsi" w:eastAsia="Tahoma" w:hAnsiTheme="majorHAnsi" w:cs="Arial"/>
          <w:color w:val="auto"/>
        </w:rPr>
      </w:pPr>
    </w:p>
    <w:p w:rsidR="00731A8A" w:rsidRPr="00D04010" w:rsidRDefault="00731A8A" w:rsidP="00731A8A">
      <w:pPr>
        <w:pStyle w:val="Body"/>
        <w:numPr>
          <w:ilvl w:val="1"/>
          <w:numId w:val="10"/>
        </w:numPr>
        <w:ind w:left="851" w:hanging="851"/>
        <w:jc w:val="both"/>
        <w:rPr>
          <w:rFonts w:asciiTheme="majorHAnsi" w:eastAsia="Tahoma" w:hAnsiTheme="majorHAnsi" w:cs="Arial"/>
          <w:color w:val="auto"/>
        </w:rPr>
      </w:pPr>
      <w:r w:rsidRPr="0086337B">
        <w:rPr>
          <w:rFonts w:asciiTheme="majorHAnsi" w:hAnsiTheme="majorHAnsi" w:cs="Arial"/>
          <w:color w:val="auto"/>
          <w:lang w:val="en-US"/>
        </w:rPr>
        <w:t xml:space="preserve">The decisions and commitments relative to the Project made by the </w:t>
      </w:r>
      <w:r w:rsidR="00B70C33">
        <w:rPr>
          <w:rFonts w:asciiTheme="majorHAnsi" w:hAnsiTheme="majorHAnsi" w:cs="Arial"/>
          <w:b/>
          <w:bCs/>
          <w:color w:val="auto"/>
          <w:lang w:val="en-US"/>
        </w:rPr>
        <w:t>AGENCY</w:t>
      </w:r>
      <w:r w:rsidRPr="0086337B">
        <w:rPr>
          <w:rFonts w:asciiTheme="majorHAnsi" w:hAnsiTheme="majorHAnsi" w:cs="Arial"/>
          <w:color w:val="auto"/>
          <w:lang w:val="en-US"/>
        </w:rPr>
        <w:t>’s provisional BAC member</w:t>
      </w:r>
      <w:r w:rsidR="002E36DE">
        <w:rPr>
          <w:rFonts w:asciiTheme="majorHAnsi" w:hAnsiTheme="majorHAnsi" w:cs="Arial"/>
          <w:color w:val="auto"/>
          <w:lang w:val="en-US"/>
        </w:rPr>
        <w:t>s</w:t>
      </w:r>
      <w:r w:rsidRPr="0086337B">
        <w:rPr>
          <w:rFonts w:asciiTheme="majorHAnsi" w:hAnsiTheme="majorHAnsi" w:cs="Arial"/>
          <w:color w:val="auto"/>
          <w:lang w:val="en-US"/>
        </w:rPr>
        <w:t xml:space="preserve"> and designated TWG members shall be binding on the </w:t>
      </w:r>
      <w:r w:rsidR="00B70C33">
        <w:rPr>
          <w:rFonts w:asciiTheme="majorHAnsi" w:hAnsiTheme="majorHAnsi" w:cs="Arial"/>
          <w:b/>
          <w:bCs/>
          <w:color w:val="auto"/>
          <w:lang w:val="en-US"/>
        </w:rPr>
        <w:t>AGENCY</w:t>
      </w:r>
      <w:r w:rsidRPr="0086337B">
        <w:rPr>
          <w:rFonts w:asciiTheme="majorHAnsi" w:hAnsiTheme="majorHAnsi" w:cs="Arial"/>
          <w:color w:val="auto"/>
        </w:rPr>
        <w:t>.</w:t>
      </w:r>
    </w:p>
    <w:p w:rsidR="00731A8A" w:rsidRPr="00D04010" w:rsidRDefault="00731A8A" w:rsidP="00731A8A">
      <w:pPr>
        <w:pStyle w:val="Body"/>
        <w:ind w:left="851"/>
        <w:jc w:val="both"/>
        <w:rPr>
          <w:rFonts w:asciiTheme="majorHAnsi" w:eastAsia="Tahoma" w:hAnsiTheme="majorHAnsi" w:cs="Arial"/>
          <w:color w:val="auto"/>
        </w:rPr>
      </w:pPr>
    </w:p>
    <w:p w:rsidR="00731A8A" w:rsidRDefault="00731A8A" w:rsidP="00731A8A">
      <w:pPr>
        <w:pStyle w:val="Body"/>
        <w:numPr>
          <w:ilvl w:val="1"/>
          <w:numId w:val="10"/>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The</w:t>
      </w:r>
      <w:r w:rsidRPr="0086337B">
        <w:rPr>
          <w:rFonts w:asciiTheme="majorHAnsi" w:eastAsia="Tahoma" w:hAnsiTheme="majorHAnsi" w:cs="Arial"/>
          <w:color w:val="auto"/>
        </w:rPr>
        <w:t xml:space="preserve"> designated provisional members of the BAC and TWG shall be entitled to honoraria, as authorized under pertinent DBM Circulars</w:t>
      </w:r>
      <w:r w:rsidR="002E36DE">
        <w:rPr>
          <w:rFonts w:asciiTheme="majorHAnsi" w:eastAsia="Tahoma" w:hAnsiTheme="majorHAnsi" w:cs="Arial"/>
          <w:color w:val="auto"/>
        </w:rPr>
        <w:t xml:space="preserve"> for public bidding activities</w:t>
      </w:r>
      <w:r w:rsidRPr="0086337B">
        <w:rPr>
          <w:rFonts w:asciiTheme="majorHAnsi" w:eastAsia="Tahoma" w:hAnsiTheme="majorHAnsi" w:cs="Arial"/>
          <w:color w:val="auto"/>
        </w:rPr>
        <w:t xml:space="preserve">. </w:t>
      </w:r>
      <w:r w:rsidRPr="0086337B">
        <w:rPr>
          <w:rFonts w:asciiTheme="majorHAnsi" w:eastAsia="Tahoma" w:hAnsiTheme="majorHAnsi" w:cs="Arial"/>
          <w:b/>
          <w:color w:val="auto"/>
        </w:rPr>
        <w:t>PS</w:t>
      </w:r>
      <w:r w:rsidR="0094577D">
        <w:rPr>
          <w:rFonts w:asciiTheme="majorHAnsi" w:eastAsia="Tahoma" w:hAnsiTheme="majorHAnsi" w:cs="Arial"/>
          <w:b/>
          <w:color w:val="auto"/>
        </w:rPr>
        <w:t>-DBM</w:t>
      </w:r>
      <w:r w:rsidRPr="0086337B">
        <w:rPr>
          <w:rFonts w:asciiTheme="majorHAnsi" w:eastAsia="Tahoma" w:hAnsiTheme="majorHAnsi" w:cs="Arial"/>
          <w:color w:val="auto"/>
        </w:rPr>
        <w:t xml:space="preserve"> shall be responsible for the payment of honoraria to the members of the BAC and the Joint TWG to be paid from funds duly authorized for the purpose.</w:t>
      </w:r>
    </w:p>
    <w:p w:rsidR="00731A8A" w:rsidRDefault="00731A8A" w:rsidP="00731A8A">
      <w:pPr>
        <w:pStyle w:val="Body"/>
        <w:ind w:left="851"/>
        <w:jc w:val="both"/>
        <w:rPr>
          <w:rFonts w:asciiTheme="majorHAnsi" w:eastAsia="Tahoma" w:hAnsiTheme="majorHAnsi" w:cs="Arial"/>
          <w:color w:val="auto"/>
        </w:rPr>
      </w:pPr>
    </w:p>
    <w:p w:rsidR="00731A8A" w:rsidRPr="00CC68A9" w:rsidRDefault="00731A8A" w:rsidP="00731A8A">
      <w:pPr>
        <w:pStyle w:val="Body"/>
        <w:numPr>
          <w:ilvl w:val="1"/>
          <w:numId w:val="10"/>
        </w:numPr>
        <w:ind w:left="851" w:hanging="851"/>
        <w:jc w:val="both"/>
        <w:rPr>
          <w:rFonts w:asciiTheme="majorHAnsi" w:eastAsia="Tahoma" w:hAnsiTheme="majorHAnsi" w:cs="Arial"/>
          <w:color w:val="auto"/>
        </w:rPr>
      </w:pPr>
      <w:r w:rsidRPr="00CC68A9">
        <w:rPr>
          <w:rFonts w:asciiTheme="majorHAnsi" w:eastAsia="Tahoma" w:hAnsiTheme="majorHAnsi" w:cs="Arial"/>
          <w:color w:val="auto"/>
        </w:rPr>
        <w:t>In the event that a bid</w:t>
      </w:r>
      <w:r w:rsidR="002E36DE">
        <w:rPr>
          <w:rFonts w:asciiTheme="majorHAnsi" w:eastAsia="Tahoma" w:hAnsiTheme="majorHAnsi" w:cs="Arial"/>
          <w:color w:val="auto"/>
        </w:rPr>
        <w:t xml:space="preserve"> or proposal</w:t>
      </w:r>
      <w:r w:rsidRPr="00CC68A9">
        <w:rPr>
          <w:rFonts w:asciiTheme="majorHAnsi" w:eastAsia="Tahoma" w:hAnsiTheme="majorHAnsi" w:cs="Arial"/>
          <w:color w:val="auto"/>
        </w:rPr>
        <w:t xml:space="preserve"> is deemed responsive, </w:t>
      </w:r>
      <w:r w:rsidRPr="003F7595">
        <w:rPr>
          <w:rFonts w:asciiTheme="majorHAnsi" w:eastAsia="Tahoma" w:hAnsiTheme="majorHAnsi" w:cs="Arial"/>
          <w:b/>
          <w:color w:val="auto"/>
        </w:rPr>
        <w:t>PS</w:t>
      </w:r>
      <w:r w:rsidR="007360D4">
        <w:rPr>
          <w:rFonts w:asciiTheme="majorHAnsi" w:eastAsia="Tahoma" w:hAnsiTheme="majorHAnsi" w:cs="Arial"/>
          <w:b/>
          <w:color w:val="auto"/>
        </w:rPr>
        <w:t>-DBM</w:t>
      </w:r>
      <w:r w:rsidRPr="00CC68A9">
        <w:rPr>
          <w:rFonts w:asciiTheme="majorHAnsi" w:eastAsia="Tahoma" w:hAnsiTheme="majorHAnsi" w:cs="Arial"/>
          <w:color w:val="auto"/>
        </w:rPr>
        <w:t xml:space="preserve"> shall transmit the BAC resolution recommending award, including all its attachments and annexes, for consideration of the HoPE within three (3) days upon execution of the Resolution. </w:t>
      </w:r>
    </w:p>
    <w:p w:rsidR="00731A8A" w:rsidRPr="00D04010" w:rsidRDefault="00731A8A" w:rsidP="00731A8A">
      <w:pPr>
        <w:pStyle w:val="Body"/>
        <w:jc w:val="both"/>
        <w:rPr>
          <w:rFonts w:asciiTheme="majorHAnsi" w:hAnsiTheme="majorHAnsi" w:cs="Arial"/>
          <w:bCs/>
          <w:color w:val="auto"/>
          <w:lang w:val="fr-FR"/>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6</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 xml:space="preserve">AWARD OF CONTRACT AND </w:t>
      </w:r>
      <w:r w:rsidRPr="0086337B">
        <w:rPr>
          <w:rFonts w:asciiTheme="majorHAnsi" w:hAnsiTheme="majorHAnsi" w:cs="Arial"/>
          <w:b/>
          <w:bCs/>
          <w:color w:val="auto"/>
          <w:lang w:val="en-US"/>
        </w:rPr>
        <w:br/>
        <w:t>CONTRACT IMPLEMENTATION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2"/>
        </w:numPr>
        <w:ind w:left="851" w:hanging="851"/>
        <w:jc w:val="both"/>
        <w:rPr>
          <w:rFonts w:asciiTheme="majorHAnsi"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submit to </w:t>
      </w:r>
      <w:r w:rsidRPr="0086337B">
        <w:rPr>
          <w:rFonts w:asciiTheme="majorHAnsi" w:hAnsiTheme="majorHAnsi" w:cs="Arial"/>
          <w:b/>
          <w:color w:val="auto"/>
          <w:lang w:val="en-US"/>
        </w:rPr>
        <w:t>PS</w:t>
      </w:r>
      <w:r w:rsidR="0094577D">
        <w:rPr>
          <w:rFonts w:asciiTheme="majorHAnsi" w:hAnsiTheme="majorHAnsi" w:cs="Arial"/>
          <w:b/>
          <w:color w:val="auto"/>
          <w:lang w:val="en-US"/>
        </w:rPr>
        <w:t>-DBM</w:t>
      </w:r>
      <w:r w:rsidRPr="0086337B">
        <w:rPr>
          <w:rFonts w:asciiTheme="majorHAnsi" w:hAnsiTheme="majorHAnsi" w:cs="Arial"/>
          <w:color w:val="auto"/>
          <w:lang w:val="en-US"/>
        </w:rPr>
        <w:t xml:space="preserve"> a copy of the signed and duly executed Notice of Award, a Contract, and Notice to Proceed for posting in PhilGEPS within three (3) days upon the signing of the HoPE</w:t>
      </w:r>
      <w:r w:rsidR="002E36DE">
        <w:rPr>
          <w:rFonts w:asciiTheme="majorHAnsi" w:hAnsiTheme="majorHAnsi" w:cs="Arial"/>
          <w:color w:val="auto"/>
          <w:lang w:val="en-US"/>
        </w:rPr>
        <w:t xml:space="preserve"> to enable </w:t>
      </w:r>
      <w:r w:rsidR="002E36DE">
        <w:rPr>
          <w:rFonts w:asciiTheme="majorHAnsi" w:hAnsiTheme="majorHAnsi" w:cs="Arial"/>
          <w:b/>
          <w:color w:val="auto"/>
          <w:lang w:val="en-US"/>
        </w:rPr>
        <w:t>PS</w:t>
      </w:r>
      <w:r w:rsidR="0094577D">
        <w:rPr>
          <w:rFonts w:asciiTheme="majorHAnsi" w:hAnsiTheme="majorHAnsi" w:cs="Arial"/>
          <w:b/>
          <w:color w:val="auto"/>
          <w:lang w:val="en-US"/>
        </w:rPr>
        <w:t>-DBM</w:t>
      </w:r>
      <w:r w:rsidR="002E36DE">
        <w:rPr>
          <w:rFonts w:asciiTheme="majorHAnsi" w:hAnsiTheme="majorHAnsi" w:cs="Arial"/>
          <w:b/>
          <w:color w:val="auto"/>
          <w:lang w:val="en-US"/>
        </w:rPr>
        <w:t xml:space="preserve"> </w:t>
      </w:r>
      <w:r w:rsidR="002E36DE">
        <w:rPr>
          <w:rFonts w:asciiTheme="majorHAnsi" w:hAnsiTheme="majorHAnsi" w:cs="Arial"/>
          <w:color w:val="auto"/>
          <w:lang w:val="en-US"/>
        </w:rPr>
        <w:t>to submit its own transmittal to the Commission on Audit</w:t>
      </w:r>
      <w:r w:rsidRPr="0086337B">
        <w:rPr>
          <w:rFonts w:asciiTheme="majorHAnsi" w:hAnsiTheme="majorHAnsi" w:cs="Arial"/>
          <w:color w:val="auto"/>
          <w:lang w:val="en-US"/>
        </w:rPr>
        <w:t xml:space="preserve">. 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shall be responsible for the timely processing of the documents, ensuring that the approvals required are made within the timelines set under RA 9184.</w:t>
      </w:r>
    </w:p>
    <w:p w:rsidR="00731A8A" w:rsidRPr="00D04010" w:rsidRDefault="00731A8A" w:rsidP="00731A8A">
      <w:pPr>
        <w:pStyle w:val="Body"/>
        <w:ind w:left="851"/>
        <w:jc w:val="both"/>
        <w:rPr>
          <w:rFonts w:asciiTheme="majorHAnsi"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color w:val="auto"/>
          <w:lang w:val="en-US"/>
        </w:rPr>
        <w:t>AGENCY</w:t>
      </w:r>
      <w:r w:rsidRPr="0086337B">
        <w:rPr>
          <w:rFonts w:asciiTheme="majorHAnsi" w:hAnsiTheme="majorHAnsi" w:cs="Arial"/>
          <w:b/>
          <w:color w:val="auto"/>
          <w:lang w:val="en-US"/>
        </w:rPr>
        <w:t xml:space="preserve"> </w:t>
      </w:r>
      <w:r w:rsidRPr="0086337B">
        <w:rPr>
          <w:rFonts w:asciiTheme="majorHAnsi" w:hAnsiTheme="majorHAnsi" w:cs="Arial"/>
          <w:color w:val="auto"/>
          <w:lang w:val="en-US"/>
        </w:rPr>
        <w:t xml:space="preserve">shall be responsible for the timely transmittal of documents to </w:t>
      </w:r>
      <w:r w:rsidR="002E36DE">
        <w:rPr>
          <w:rFonts w:asciiTheme="majorHAnsi" w:hAnsiTheme="majorHAnsi" w:cs="Arial"/>
          <w:color w:val="auto"/>
          <w:lang w:val="en-US"/>
        </w:rPr>
        <w:t xml:space="preserve">its in-house </w:t>
      </w:r>
      <w:r w:rsidRPr="0086337B">
        <w:rPr>
          <w:rFonts w:asciiTheme="majorHAnsi" w:hAnsiTheme="majorHAnsi" w:cs="Arial"/>
          <w:color w:val="auto"/>
          <w:lang w:val="en-US"/>
        </w:rPr>
        <w:t>the Commission on Audit</w:t>
      </w:r>
      <w:r w:rsidR="002E36DE">
        <w:rPr>
          <w:rFonts w:asciiTheme="majorHAnsi" w:hAnsiTheme="majorHAnsi" w:cs="Arial"/>
          <w:color w:val="auto"/>
          <w:lang w:val="en-US"/>
        </w:rPr>
        <w:t xml:space="preserve"> Team</w:t>
      </w:r>
      <w:r w:rsidRPr="0086337B">
        <w:rPr>
          <w:rFonts w:asciiTheme="majorHAnsi" w:hAnsiTheme="majorHAnsi" w:cs="Arial"/>
          <w:color w:val="auto"/>
          <w:lang w:val="en-US"/>
        </w:rPr>
        <w:t xml:space="preserve">, within five days upon the issuance of the Notice to Proceed. The </w:t>
      </w:r>
      <w:r w:rsidR="00B70C33">
        <w:rPr>
          <w:rFonts w:asciiTheme="majorHAnsi" w:hAnsiTheme="majorHAnsi" w:cs="Arial"/>
          <w:b/>
          <w:color w:val="auto"/>
          <w:lang w:val="en-US"/>
        </w:rPr>
        <w:t>AGENCY</w:t>
      </w:r>
      <w:r w:rsidRPr="0086337B">
        <w:rPr>
          <w:rFonts w:asciiTheme="majorHAnsi" w:hAnsiTheme="majorHAnsi" w:cs="Arial"/>
          <w:color w:val="auto"/>
          <w:lang w:val="en-US"/>
        </w:rPr>
        <w:t xml:space="preserve"> shall furnish </w:t>
      </w:r>
      <w:r w:rsidRPr="0086337B">
        <w:rPr>
          <w:rFonts w:asciiTheme="majorHAnsi" w:hAnsiTheme="majorHAnsi" w:cs="Arial"/>
          <w:b/>
          <w:color w:val="auto"/>
          <w:lang w:val="en-US"/>
        </w:rPr>
        <w:t>PS</w:t>
      </w:r>
      <w:r w:rsidR="0094577D">
        <w:rPr>
          <w:rFonts w:asciiTheme="majorHAnsi" w:hAnsiTheme="majorHAnsi" w:cs="Arial"/>
          <w:b/>
          <w:color w:val="auto"/>
          <w:lang w:val="en-US"/>
        </w:rPr>
        <w:t>-DBM</w:t>
      </w:r>
      <w:r w:rsidRPr="0086337B">
        <w:rPr>
          <w:rFonts w:asciiTheme="majorHAnsi" w:hAnsiTheme="majorHAnsi" w:cs="Arial"/>
          <w:color w:val="auto"/>
          <w:lang w:val="en-US"/>
        </w:rPr>
        <w:t xml:space="preserve"> with copies of the transmittal and the attachments thereto</w:t>
      </w:r>
      <w:r w:rsidR="002E36DE">
        <w:rPr>
          <w:rFonts w:asciiTheme="majorHAnsi" w:hAnsiTheme="majorHAnsi" w:cs="Arial"/>
          <w:color w:val="auto"/>
          <w:lang w:val="en-US"/>
        </w:rPr>
        <w:t xml:space="preserve"> as received by the Commission on Audit</w:t>
      </w:r>
      <w:r w:rsidRPr="0086337B">
        <w:rPr>
          <w:rFonts w:asciiTheme="majorHAnsi" w:hAnsiTheme="majorHAnsi" w:cs="Arial"/>
          <w:color w:val="auto"/>
          <w:lang w:val="en-US"/>
        </w:rPr>
        <w:t>.</w:t>
      </w:r>
      <w:r w:rsidR="003F7595" w:rsidRPr="003F7595">
        <w:rPr>
          <w:rFonts w:asciiTheme="majorHAnsi" w:hAnsiTheme="majorHAnsi" w:cs="Arial"/>
          <w:color w:val="auto"/>
          <w:lang w:val="en-US"/>
        </w:rPr>
        <w:t xml:space="preserve"> </w:t>
      </w:r>
      <w:r w:rsidR="003F7595">
        <w:rPr>
          <w:rFonts w:asciiTheme="majorHAnsi" w:hAnsiTheme="majorHAnsi" w:cs="Arial"/>
          <w:color w:val="auto"/>
          <w:lang w:val="en-US"/>
        </w:rPr>
        <w:t xml:space="preserve">The </w:t>
      </w:r>
      <w:r w:rsidR="003F7595">
        <w:rPr>
          <w:rFonts w:asciiTheme="majorHAnsi" w:hAnsiTheme="majorHAnsi" w:cs="Arial"/>
          <w:b/>
          <w:color w:val="auto"/>
          <w:lang w:val="en-US"/>
        </w:rPr>
        <w:t xml:space="preserve">AGENCY </w:t>
      </w:r>
      <w:r w:rsidR="003F7595">
        <w:rPr>
          <w:rFonts w:asciiTheme="majorHAnsi" w:hAnsiTheme="majorHAnsi" w:cs="Arial"/>
          <w:color w:val="auto"/>
          <w:lang w:val="en-US"/>
        </w:rPr>
        <w:t>shall likewise be responsible for submissions and responses required by its in-house Commission on Audit Team.</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w:t>
      </w:r>
      <w:r w:rsidR="00B70C33">
        <w:rPr>
          <w:rFonts w:asciiTheme="majorHAnsi" w:hAnsiTheme="majorHAnsi" w:cs="Arial"/>
          <w:b/>
          <w:bCs/>
          <w:color w:val="auto"/>
          <w:lang w:val="en-US"/>
        </w:rPr>
        <w:t>AGENCY</w:t>
      </w:r>
      <w:r w:rsidRPr="0086337B">
        <w:rPr>
          <w:rFonts w:asciiTheme="majorHAnsi" w:hAnsiTheme="majorHAnsi" w:cs="Arial"/>
          <w:color w:val="auto"/>
          <w:lang w:val="en-US"/>
        </w:rPr>
        <w:t xml:space="preserve"> shall strictly adhere to the Technical Specifications, TOR, </w:t>
      </w:r>
      <w:r w:rsidRPr="0086337B">
        <w:rPr>
          <w:rFonts w:asciiTheme="majorHAnsi" w:eastAsia="Tahoma" w:hAnsiTheme="majorHAnsi" w:cs="Arial"/>
          <w:color w:val="auto"/>
        </w:rPr>
        <w:t>Feasibility</w:t>
      </w:r>
      <w:r w:rsidRPr="0086337B">
        <w:rPr>
          <w:rFonts w:asciiTheme="majorHAnsi" w:hAnsiTheme="majorHAnsi" w:cs="Arial"/>
          <w:color w:val="auto"/>
          <w:lang w:val="en-US"/>
        </w:rPr>
        <w:t xml:space="preserve"> Study, Detailed Engineering and Design, Delivery Schedule, and such other related procurement documents forming part of the Bidding Documents in connection with the award of contract to the winning bidder.</w:t>
      </w:r>
    </w:p>
    <w:p w:rsidR="00731A8A" w:rsidRPr="00D04010" w:rsidRDefault="00731A8A" w:rsidP="00731A8A">
      <w:pPr>
        <w:pStyle w:val="Body"/>
        <w:ind w:left="851"/>
        <w:jc w:val="both"/>
        <w:rPr>
          <w:rFonts w:asciiTheme="majorHAnsi" w:eastAsia="Tahoma" w:hAnsiTheme="majorHAnsi" w:cs="Arial"/>
          <w:color w:val="auto"/>
          <w:lang w:val="en-US"/>
        </w:rPr>
      </w:pPr>
    </w:p>
    <w:p w:rsidR="00731A8A" w:rsidRPr="00D04010" w:rsidRDefault="00731A8A" w:rsidP="00731A8A">
      <w:pPr>
        <w:pStyle w:val="Body"/>
        <w:numPr>
          <w:ilvl w:val="1"/>
          <w:numId w:val="12"/>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contract implementation during the lifetime of the Project shall be the responsibility of the </w:t>
      </w:r>
      <w:r w:rsidR="00B70C33">
        <w:rPr>
          <w:rFonts w:asciiTheme="majorHAnsi" w:hAnsiTheme="majorHAnsi" w:cs="Arial"/>
          <w:b/>
          <w:bCs/>
          <w:color w:val="auto"/>
          <w:lang w:val="en-US"/>
        </w:rPr>
        <w:t>AGENCY</w:t>
      </w:r>
      <w:r w:rsidRPr="0086337B">
        <w:rPr>
          <w:rFonts w:asciiTheme="majorHAnsi" w:hAnsiTheme="majorHAnsi" w:cs="Arial"/>
          <w:color w:val="auto"/>
        </w:rPr>
        <w:t xml:space="preserve">. </w:t>
      </w:r>
    </w:p>
    <w:p w:rsidR="00731A8A" w:rsidRPr="00D04010" w:rsidRDefault="00731A8A" w:rsidP="00731A8A">
      <w:pPr>
        <w:pStyle w:val="ListParagraph"/>
        <w:rPr>
          <w:rFonts w:asciiTheme="majorHAnsi" w:hAnsiTheme="majorHAnsi" w:cs="Arial"/>
        </w:rPr>
      </w:pPr>
    </w:p>
    <w:p w:rsidR="003F7595" w:rsidRPr="0094577D" w:rsidRDefault="00731A8A" w:rsidP="0094577D">
      <w:pPr>
        <w:pStyle w:val="Body"/>
        <w:numPr>
          <w:ilvl w:val="1"/>
          <w:numId w:val="12"/>
        </w:numPr>
        <w:ind w:left="851" w:hanging="851"/>
        <w:jc w:val="both"/>
        <w:rPr>
          <w:rFonts w:asciiTheme="majorHAnsi" w:hAnsiTheme="majorHAnsi" w:cs="Arial"/>
          <w:b/>
          <w:bCs/>
          <w:lang w:val="de-DE"/>
        </w:rPr>
      </w:pPr>
      <w:r w:rsidRPr="0094577D">
        <w:rPr>
          <w:rFonts w:asciiTheme="majorHAnsi" w:hAnsiTheme="majorHAnsi" w:cs="Arial"/>
          <w:color w:val="auto"/>
        </w:rPr>
        <w:lastRenderedPageBreak/>
        <w:t xml:space="preserve">The </w:t>
      </w:r>
      <w:r w:rsidR="00B70C33" w:rsidRPr="0094577D">
        <w:rPr>
          <w:rFonts w:asciiTheme="majorHAnsi" w:hAnsiTheme="majorHAnsi" w:cs="Arial"/>
          <w:b/>
          <w:color w:val="auto"/>
        </w:rPr>
        <w:t>AGENCY</w:t>
      </w:r>
      <w:r w:rsidRPr="0094577D">
        <w:rPr>
          <w:rFonts w:asciiTheme="majorHAnsi" w:hAnsiTheme="majorHAnsi" w:cs="Arial"/>
          <w:b/>
          <w:color w:val="auto"/>
        </w:rPr>
        <w:t xml:space="preserve"> </w:t>
      </w:r>
      <w:r w:rsidRPr="0094577D">
        <w:rPr>
          <w:rFonts w:asciiTheme="majorHAnsi" w:hAnsiTheme="majorHAnsi" w:cs="Arial"/>
          <w:color w:val="auto"/>
        </w:rPr>
        <w:t xml:space="preserve">undertakes to provide </w:t>
      </w:r>
      <w:r w:rsidRPr="0094577D">
        <w:rPr>
          <w:rFonts w:asciiTheme="majorHAnsi" w:hAnsiTheme="majorHAnsi" w:cs="Arial"/>
          <w:b/>
          <w:color w:val="auto"/>
        </w:rPr>
        <w:t>PS</w:t>
      </w:r>
      <w:r w:rsidR="00CD1262">
        <w:rPr>
          <w:rFonts w:asciiTheme="majorHAnsi" w:hAnsiTheme="majorHAnsi" w:cs="Arial"/>
          <w:b/>
          <w:color w:val="auto"/>
        </w:rPr>
        <w:t>-DBM</w:t>
      </w:r>
      <w:r w:rsidRPr="0094577D">
        <w:rPr>
          <w:rFonts w:asciiTheme="majorHAnsi" w:hAnsiTheme="majorHAnsi" w:cs="Arial"/>
          <w:b/>
          <w:color w:val="auto"/>
        </w:rPr>
        <w:t xml:space="preserve"> </w:t>
      </w:r>
      <w:r w:rsidRPr="0094577D">
        <w:rPr>
          <w:rFonts w:asciiTheme="majorHAnsi" w:hAnsiTheme="majorHAnsi" w:cs="Arial"/>
          <w:color w:val="auto"/>
        </w:rPr>
        <w:t>with fully documented feedback and/or field reports detailing the performance of the Supplier/Contractor, and the goods/services delivered/rendered.</w:t>
      </w:r>
    </w:p>
    <w:p w:rsidR="0094577D" w:rsidRDefault="0094577D" w:rsidP="0094577D">
      <w:pPr>
        <w:pStyle w:val="ListParagraph"/>
        <w:rPr>
          <w:rFonts w:asciiTheme="majorHAnsi" w:hAnsiTheme="majorHAnsi" w:cs="Arial"/>
          <w:b/>
          <w:bCs/>
          <w:lang w:val="de-DE"/>
        </w:rPr>
      </w:pPr>
    </w:p>
    <w:p w:rsidR="0094577D" w:rsidRPr="0094577D" w:rsidRDefault="0094577D" w:rsidP="0094577D">
      <w:pPr>
        <w:pStyle w:val="Body"/>
        <w:jc w:val="both"/>
        <w:rPr>
          <w:rFonts w:asciiTheme="majorHAnsi" w:hAnsiTheme="majorHAnsi" w:cs="Arial"/>
          <w:b/>
          <w:bCs/>
          <w:lang w:val="de-DE"/>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7</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PROCEEDS OF FINES AND PENALTIES</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3"/>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proceeds of the forfeiture of the bid security, if any, shall be for the account of </w:t>
      </w:r>
      <w:r w:rsidRPr="0086337B">
        <w:rPr>
          <w:rFonts w:asciiTheme="majorHAnsi" w:hAnsiTheme="majorHAnsi" w:cs="Arial"/>
          <w:b/>
          <w:bCs/>
          <w:color w:val="auto"/>
          <w:lang w:val="fr-FR"/>
        </w:rPr>
        <w:t>PS</w:t>
      </w:r>
      <w:r w:rsidR="00CD1262">
        <w:rPr>
          <w:rFonts w:asciiTheme="majorHAnsi" w:hAnsiTheme="majorHAnsi" w:cs="Arial"/>
          <w:b/>
          <w:bCs/>
          <w:color w:val="auto"/>
          <w:lang w:val="fr-FR"/>
        </w:rPr>
        <w:t>-DBM</w:t>
      </w:r>
      <w:r w:rsidRPr="0086337B">
        <w:rPr>
          <w:rFonts w:asciiTheme="majorHAnsi" w:hAnsiTheme="majorHAnsi" w:cs="Arial"/>
          <w:b/>
          <w:bCs/>
          <w:color w:val="auto"/>
          <w:lang w:val="en-US"/>
        </w:rPr>
        <w:t>.</w:t>
      </w:r>
    </w:p>
    <w:p w:rsidR="00731A8A" w:rsidRPr="00D04010" w:rsidRDefault="00731A8A" w:rsidP="00731A8A">
      <w:pPr>
        <w:pStyle w:val="Body"/>
        <w:ind w:left="900" w:hanging="540"/>
        <w:jc w:val="both"/>
        <w:rPr>
          <w:rFonts w:asciiTheme="majorHAnsi" w:eastAsia="Tahoma" w:hAnsiTheme="majorHAnsi" w:cs="Arial"/>
          <w:color w:val="auto"/>
        </w:rPr>
      </w:pPr>
    </w:p>
    <w:p w:rsidR="00731A8A" w:rsidRPr="00D04010" w:rsidRDefault="00731A8A" w:rsidP="00731A8A">
      <w:pPr>
        <w:pStyle w:val="Body"/>
        <w:numPr>
          <w:ilvl w:val="1"/>
          <w:numId w:val="3"/>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The proceeds of the forfeiture of the performance bond, warranty bond, and liquidated damages for delayed deliveries, if any, shall be for the account of the </w:t>
      </w:r>
      <w:r w:rsidR="00B70C33">
        <w:rPr>
          <w:rFonts w:asciiTheme="majorHAnsi" w:hAnsiTheme="majorHAnsi" w:cs="Arial"/>
          <w:b/>
          <w:bCs/>
          <w:color w:val="auto"/>
          <w:lang w:val="en-US"/>
        </w:rPr>
        <w:t>AGENCY</w:t>
      </w:r>
      <w:r w:rsidRPr="0086337B">
        <w:rPr>
          <w:rFonts w:asciiTheme="majorHAnsi" w:hAnsiTheme="majorHAnsi" w:cs="Arial"/>
          <w:color w:val="auto"/>
        </w:rPr>
        <w:t>.</w:t>
      </w:r>
    </w:p>
    <w:p w:rsidR="00731A8A" w:rsidRPr="00D04010" w:rsidRDefault="00731A8A" w:rsidP="00731A8A">
      <w:pPr>
        <w:pStyle w:val="Body"/>
        <w:tabs>
          <w:tab w:val="left" w:pos="4230"/>
        </w:tabs>
        <w:rPr>
          <w:rFonts w:asciiTheme="majorHAnsi" w:eastAsia="Tahoma" w:hAnsiTheme="majorHAnsi" w:cs="Arial"/>
          <w:color w:val="auto"/>
        </w:rPr>
      </w:pPr>
    </w:p>
    <w:p w:rsidR="00731A8A" w:rsidRPr="00D04010" w:rsidRDefault="00731A8A" w:rsidP="00731A8A">
      <w:pPr>
        <w:pStyle w:val="Body"/>
        <w:tabs>
          <w:tab w:val="left" w:pos="4230"/>
        </w:tabs>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8</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EFFECTIVITY AND TERMINATION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 xml:space="preserve">This Agreement shall be effective at the time of its signing by both </w:t>
      </w:r>
      <w:r w:rsidRPr="0086337B">
        <w:rPr>
          <w:rFonts w:asciiTheme="majorHAnsi" w:hAnsiTheme="majorHAnsi" w:cs="Arial"/>
          <w:b/>
          <w:color w:val="auto"/>
          <w:lang w:val="en-US"/>
        </w:rPr>
        <w:t>Parties’</w:t>
      </w:r>
      <w:r w:rsidRPr="0086337B">
        <w:rPr>
          <w:rFonts w:asciiTheme="majorHAnsi" w:hAnsiTheme="majorHAnsi" w:cs="Arial"/>
          <w:color w:val="auto"/>
          <w:lang w:val="en-US"/>
        </w:rPr>
        <w:t xml:space="preserve"> duly authorized representatives.  The </w:t>
      </w:r>
      <w:r w:rsidRPr="0086337B">
        <w:rPr>
          <w:rFonts w:asciiTheme="majorHAnsi" w:hAnsiTheme="majorHAnsi" w:cs="Arial"/>
          <w:b/>
          <w:color w:val="auto"/>
          <w:lang w:val="en-US"/>
        </w:rPr>
        <w:t xml:space="preserve">Parties </w:t>
      </w:r>
      <w:r w:rsidRPr="0086337B">
        <w:rPr>
          <w:rFonts w:asciiTheme="majorHAnsi" w:hAnsiTheme="majorHAnsi" w:cs="Arial"/>
          <w:color w:val="auto"/>
          <w:lang w:val="en-US"/>
        </w:rPr>
        <w:t>warrant that their respective signatories are duly authorized to represent and bid their respective entities.</w:t>
      </w:r>
    </w:p>
    <w:p w:rsidR="00731A8A" w:rsidRPr="00D04010" w:rsidRDefault="00731A8A" w:rsidP="00731A8A">
      <w:pPr>
        <w:pStyle w:val="Body"/>
        <w:ind w:left="1418"/>
        <w:jc w:val="both"/>
        <w:rPr>
          <w:rFonts w:asciiTheme="majorHAnsi" w:eastAsia="Tahoma" w:hAnsiTheme="majorHAnsi" w:cs="Arial"/>
          <w:color w:val="auto"/>
          <w:lang w:val="en-US"/>
        </w:rPr>
      </w:pPr>
    </w:p>
    <w:p w:rsidR="00731A8A" w:rsidRPr="00D04010" w:rsidRDefault="00731A8A" w:rsidP="00731A8A">
      <w:pPr>
        <w:pStyle w:val="Body"/>
        <w:numPr>
          <w:ilvl w:val="2"/>
          <w:numId w:val="5"/>
        </w:numPr>
        <w:ind w:left="1701" w:right="855" w:hanging="567"/>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The </w:t>
      </w:r>
      <w:r w:rsidR="00B70C33">
        <w:rPr>
          <w:rFonts w:asciiTheme="majorHAnsi" w:eastAsia="Tahoma" w:hAnsiTheme="majorHAnsi" w:cs="Arial"/>
          <w:b/>
          <w:color w:val="auto"/>
          <w:lang w:val="en-US"/>
        </w:rPr>
        <w:t>AGENCY</w:t>
      </w:r>
      <w:r w:rsidRPr="0086337B">
        <w:rPr>
          <w:rFonts w:asciiTheme="majorHAnsi" w:eastAsia="Tahoma" w:hAnsiTheme="majorHAnsi" w:cs="Arial"/>
          <w:color w:val="auto"/>
          <w:lang w:val="en-US"/>
        </w:rPr>
        <w:t xml:space="preserve"> commits to comply with the following responsibilities within the timelines required. Unwarranted delay or inaction on the following may be a cause for the termination of this Agreement under Article 8.2.4 below:</w:t>
      </w:r>
    </w:p>
    <w:p w:rsidR="00731A8A" w:rsidRPr="00D04010" w:rsidRDefault="00731A8A" w:rsidP="00731A8A">
      <w:pPr>
        <w:pStyle w:val="Body"/>
        <w:ind w:left="1701" w:right="855" w:hanging="567"/>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rPr>
        <w:t>Submit the funding commitment and documentary requirements specified in Article 2 within the period required;</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Review any changes in the procurement method, ABC, </w:t>
      </w:r>
      <w:r w:rsidRPr="0086337B">
        <w:rPr>
          <w:rFonts w:asciiTheme="majorHAnsi" w:hAnsiTheme="majorHAnsi" w:cs="Arial"/>
          <w:color w:val="auto"/>
          <w:lang w:val="en-US"/>
        </w:rPr>
        <w:t xml:space="preserve">Technical Specifications/TOR/SOW and other Projects Requirements proposed by </w:t>
      </w:r>
      <w:r w:rsidRPr="0086337B">
        <w:rPr>
          <w:rFonts w:asciiTheme="majorHAnsi" w:hAnsiTheme="majorHAnsi" w:cs="Arial"/>
          <w:b/>
          <w:color w:val="auto"/>
          <w:lang w:val="en-US"/>
        </w:rPr>
        <w:t>PS</w:t>
      </w:r>
      <w:r w:rsidR="00CD1262">
        <w:rPr>
          <w:rFonts w:asciiTheme="majorHAnsi" w:hAnsiTheme="majorHAnsi" w:cs="Arial"/>
          <w:b/>
          <w:color w:val="auto"/>
          <w:lang w:val="en-US"/>
        </w:rPr>
        <w:t>-DBM</w:t>
      </w:r>
      <w:r w:rsidRPr="0086337B">
        <w:rPr>
          <w:rFonts w:asciiTheme="majorHAnsi" w:hAnsiTheme="majorHAnsi" w:cs="Arial"/>
          <w:color w:val="auto"/>
          <w:lang w:val="en-US"/>
        </w:rPr>
        <w:t xml:space="preserve">; </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D04010"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eastAsia="Tahoma" w:hAnsiTheme="majorHAnsi" w:cs="Arial"/>
          <w:color w:val="auto"/>
          <w:lang w:val="en-US"/>
        </w:rPr>
        <w:t xml:space="preserve">Communicate acceptance of or comments to the procurement method, proposed revisions to the ABC, </w:t>
      </w:r>
      <w:r w:rsidRPr="0086337B">
        <w:rPr>
          <w:rFonts w:asciiTheme="majorHAnsi" w:hAnsiTheme="majorHAnsi" w:cs="Arial"/>
          <w:color w:val="auto"/>
          <w:lang w:val="en-US"/>
        </w:rPr>
        <w:t>Technical Specifications/TOR/SOW and other Projects Requirements; and</w:t>
      </w:r>
    </w:p>
    <w:p w:rsidR="00731A8A" w:rsidRPr="00D04010" w:rsidRDefault="00731A8A" w:rsidP="00731A8A">
      <w:pPr>
        <w:pStyle w:val="Body"/>
        <w:ind w:left="2127" w:right="855" w:hanging="426"/>
        <w:jc w:val="both"/>
        <w:rPr>
          <w:rFonts w:asciiTheme="majorHAnsi" w:eastAsia="Tahoma" w:hAnsiTheme="majorHAnsi" w:cs="Arial"/>
          <w:color w:val="auto"/>
          <w:lang w:val="en-US"/>
        </w:rPr>
      </w:pPr>
    </w:p>
    <w:p w:rsidR="00731A8A" w:rsidRPr="003F7595" w:rsidRDefault="00731A8A" w:rsidP="00A53154">
      <w:pPr>
        <w:pStyle w:val="Body"/>
        <w:numPr>
          <w:ilvl w:val="3"/>
          <w:numId w:val="16"/>
        </w:numPr>
        <w:ind w:left="2127" w:right="855" w:hanging="426"/>
        <w:jc w:val="both"/>
        <w:rPr>
          <w:rFonts w:asciiTheme="majorHAnsi" w:eastAsia="Tahoma" w:hAnsiTheme="majorHAnsi" w:cs="Arial"/>
          <w:color w:val="auto"/>
          <w:lang w:val="en-US"/>
        </w:rPr>
      </w:pPr>
      <w:r w:rsidRPr="0086337B">
        <w:rPr>
          <w:rFonts w:asciiTheme="majorHAnsi" w:hAnsiTheme="majorHAnsi" w:cs="Arial"/>
          <w:color w:val="auto"/>
          <w:lang w:val="en-US"/>
        </w:rPr>
        <w:t xml:space="preserve">Submit any additional or supporting documentary requirements requested by </w:t>
      </w:r>
      <w:r w:rsidRPr="0086337B">
        <w:rPr>
          <w:rFonts w:asciiTheme="majorHAnsi" w:hAnsiTheme="majorHAnsi" w:cs="Arial"/>
          <w:b/>
          <w:color w:val="auto"/>
          <w:lang w:val="en-US"/>
        </w:rPr>
        <w:t>PS</w:t>
      </w:r>
      <w:r w:rsidR="00CD1262">
        <w:rPr>
          <w:rFonts w:asciiTheme="majorHAnsi" w:hAnsiTheme="majorHAnsi" w:cs="Arial"/>
          <w:b/>
          <w:color w:val="auto"/>
          <w:lang w:val="en-US"/>
        </w:rPr>
        <w:t>-DBM</w:t>
      </w:r>
      <w:r w:rsidRPr="0086337B">
        <w:rPr>
          <w:rFonts w:asciiTheme="majorHAnsi" w:hAnsiTheme="majorHAnsi" w:cs="Arial"/>
          <w:color w:val="auto"/>
          <w:lang w:val="en-US"/>
        </w:rPr>
        <w:t xml:space="preserve"> necessary for the progress of the procurement activities.</w:t>
      </w:r>
    </w:p>
    <w:p w:rsidR="003F7595" w:rsidRPr="00D04010" w:rsidRDefault="003F7595" w:rsidP="003F7595">
      <w:pPr>
        <w:pStyle w:val="Body"/>
        <w:ind w:left="2127" w:right="855"/>
        <w:jc w:val="both"/>
        <w:rPr>
          <w:rFonts w:asciiTheme="majorHAnsi" w:eastAsia="Tahoma" w:hAnsiTheme="majorHAnsi" w:cs="Arial"/>
          <w:color w:val="auto"/>
          <w:lang w:val="en-US"/>
        </w:rPr>
      </w:pPr>
    </w:p>
    <w:p w:rsidR="00731A8A" w:rsidRPr="00D04010" w:rsidRDefault="00731A8A" w:rsidP="00731A8A">
      <w:pPr>
        <w:pStyle w:val="Body"/>
        <w:ind w:left="2268"/>
        <w:jc w:val="both"/>
        <w:rPr>
          <w:rFonts w:asciiTheme="majorHAnsi" w:eastAsia="Tahoma" w:hAnsiTheme="majorHAnsi" w:cs="Arial"/>
          <w:color w:val="auto"/>
          <w:lang w:val="en-US"/>
        </w:rPr>
      </w:pPr>
    </w:p>
    <w:p w:rsidR="00731A8A" w:rsidRPr="00D04010" w:rsidRDefault="00731A8A" w:rsidP="00731A8A">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The Parties may terminate this Agreement, in whole or in part, under any of the following causes:</w:t>
      </w:r>
    </w:p>
    <w:p w:rsidR="00731A8A" w:rsidRPr="00D04010" w:rsidRDefault="00731A8A" w:rsidP="00731A8A">
      <w:pPr>
        <w:pStyle w:val="Body"/>
        <w:ind w:left="900" w:hanging="450"/>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eastAsia="Tahoma" w:hAnsiTheme="majorHAnsi" w:cs="Arial"/>
          <w:color w:val="auto"/>
          <w:lang w:val="en-US"/>
        </w:rPr>
        <w:t>At any time by mutual consent of the Parties, provided that such consent to rescind is in writing and is signed by each of the Parties;</w:t>
      </w:r>
    </w:p>
    <w:p w:rsidR="00731A8A" w:rsidRPr="00D04010" w:rsidRDefault="00731A8A" w:rsidP="00731A8A">
      <w:pPr>
        <w:pStyle w:val="Body"/>
        <w:ind w:left="1843" w:right="855" w:hanging="709"/>
        <w:jc w:val="both"/>
        <w:rPr>
          <w:rFonts w:asciiTheme="majorHAnsi" w:eastAsia="Tahoma" w:hAnsiTheme="majorHAnsi" w:cs="Arial"/>
          <w:color w:val="auto"/>
          <w:lang w:val="en-US"/>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If the implementation of the Project is economically, financially, or technically impractical, as determined and approved by the </w:t>
      </w:r>
      <w:r w:rsidR="00B70C33">
        <w:rPr>
          <w:rFonts w:asciiTheme="majorHAnsi" w:hAnsiTheme="majorHAnsi" w:cs="Arial"/>
          <w:b/>
          <w:bCs/>
          <w:color w:val="auto"/>
          <w:lang w:val="en-US"/>
        </w:rPr>
        <w:t>AGENCY</w:t>
      </w:r>
      <w:r w:rsidRPr="0086337B">
        <w:rPr>
          <w:rFonts w:asciiTheme="majorHAnsi" w:hAnsiTheme="majorHAnsi" w:cs="Arial"/>
          <w:bCs/>
          <w:color w:val="auto"/>
          <w:lang w:val="en-US"/>
        </w:rPr>
        <w:t xml:space="preserve">’s </w:t>
      </w:r>
      <w:r w:rsidRPr="0086337B">
        <w:rPr>
          <w:rFonts w:asciiTheme="majorHAnsi" w:hAnsiTheme="majorHAnsi" w:cs="Arial"/>
          <w:color w:val="auto"/>
          <w:lang w:val="en-US"/>
        </w:rPr>
        <w:t>HoPE</w:t>
      </w:r>
      <w:r w:rsidRPr="0086337B">
        <w:rPr>
          <w:rFonts w:asciiTheme="majorHAnsi" w:hAnsiTheme="majorHAnsi" w:cs="Arial"/>
          <w:color w:val="auto"/>
        </w:rPr>
        <w:t>;</w:t>
      </w:r>
    </w:p>
    <w:p w:rsidR="00731A8A" w:rsidRPr="00D04010" w:rsidRDefault="00731A8A" w:rsidP="00731A8A">
      <w:pPr>
        <w:pStyle w:val="Body"/>
        <w:tabs>
          <w:tab w:val="left" w:pos="1800"/>
        </w:tabs>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A Party materially breaches or violates any of the provisions of the Agreement and such breach is not rectified within five (5) days from written notice thereof; and</w:t>
      </w:r>
    </w:p>
    <w:p w:rsidR="00731A8A" w:rsidRPr="00D04010" w:rsidRDefault="00731A8A" w:rsidP="00731A8A">
      <w:pPr>
        <w:pStyle w:val="Body"/>
        <w:tabs>
          <w:tab w:val="left" w:pos="1800"/>
        </w:tabs>
        <w:ind w:left="1843" w:right="855" w:hanging="709"/>
        <w:jc w:val="both"/>
        <w:rPr>
          <w:rFonts w:asciiTheme="majorHAnsi" w:eastAsia="Tahoma" w:hAnsiTheme="majorHAnsi" w:cs="Arial"/>
          <w:color w:val="auto"/>
        </w:rPr>
      </w:pPr>
    </w:p>
    <w:p w:rsidR="00731A8A" w:rsidRPr="00D04010" w:rsidRDefault="00731A8A" w:rsidP="00731A8A">
      <w:pPr>
        <w:pStyle w:val="Body"/>
        <w:numPr>
          <w:ilvl w:val="2"/>
          <w:numId w:val="5"/>
        </w:numPr>
        <w:ind w:left="1843" w:right="855" w:hanging="709"/>
        <w:jc w:val="both"/>
        <w:rPr>
          <w:rFonts w:asciiTheme="majorHAnsi" w:eastAsia="Tahoma" w:hAnsiTheme="majorHAnsi" w:cs="Arial"/>
          <w:color w:val="auto"/>
          <w:lang w:val="en-US"/>
        </w:rPr>
      </w:pPr>
      <w:r w:rsidRPr="0086337B">
        <w:rPr>
          <w:rFonts w:asciiTheme="majorHAnsi" w:hAnsiTheme="majorHAnsi" w:cs="Arial"/>
          <w:color w:val="auto"/>
          <w:lang w:val="en-US"/>
        </w:rPr>
        <w:t xml:space="preserve">A </w:t>
      </w:r>
      <w:r w:rsidRPr="0086337B">
        <w:rPr>
          <w:rFonts w:asciiTheme="majorHAnsi" w:eastAsia="Tahoma" w:hAnsiTheme="majorHAnsi" w:cs="Arial"/>
          <w:color w:val="auto"/>
          <w:lang w:val="en-US"/>
        </w:rPr>
        <w:t>Party</w:t>
      </w:r>
      <w:r w:rsidRPr="0086337B">
        <w:rPr>
          <w:rFonts w:asciiTheme="majorHAnsi" w:hAnsiTheme="majorHAnsi" w:cs="Arial"/>
          <w:color w:val="auto"/>
          <w:lang w:val="en-US"/>
        </w:rPr>
        <w:t xml:space="preserve"> causes unreasonable delay or inaction in the implementation of the Project that will irretrievably prejudice the other Party. For this purpose, unreasonable delay shall mean a length of fifteen (15) calendar days from the agreed deadline without justifiable reasons. </w:t>
      </w:r>
    </w:p>
    <w:p w:rsidR="00731A8A" w:rsidRPr="00D04010" w:rsidRDefault="00731A8A" w:rsidP="00731A8A">
      <w:pPr>
        <w:pStyle w:val="Body"/>
        <w:ind w:left="900" w:hanging="450"/>
        <w:jc w:val="both"/>
        <w:rPr>
          <w:rFonts w:asciiTheme="majorHAnsi" w:eastAsia="Tahoma" w:hAnsiTheme="majorHAnsi" w:cs="Arial"/>
          <w:color w:val="auto"/>
        </w:rPr>
      </w:pPr>
    </w:p>
    <w:p w:rsidR="00CD1262" w:rsidRPr="00CD1262" w:rsidRDefault="00731A8A" w:rsidP="00CD1262">
      <w:pPr>
        <w:pStyle w:val="Body"/>
        <w:numPr>
          <w:ilvl w:val="1"/>
          <w:numId w:val="5"/>
        </w:numPr>
        <w:ind w:left="851" w:hanging="851"/>
        <w:jc w:val="both"/>
        <w:rPr>
          <w:rFonts w:asciiTheme="majorHAnsi" w:eastAsia="Tahoma" w:hAnsiTheme="majorHAnsi" w:cs="Arial"/>
          <w:color w:val="auto"/>
          <w:lang w:val="en-US"/>
        </w:rPr>
      </w:pPr>
      <w:r w:rsidRPr="0086337B">
        <w:rPr>
          <w:rFonts w:asciiTheme="majorHAnsi" w:hAnsiTheme="majorHAnsi" w:cs="Arial"/>
          <w:color w:val="auto"/>
          <w:lang w:val="en-US"/>
        </w:rPr>
        <w:t>The right to terminate or rescind this Agreement by a Party not at fault may be made by serving a Notice of Termination at least thirty (30) days before the date of the intended termination.</w:t>
      </w:r>
    </w:p>
    <w:p w:rsidR="00CD1262" w:rsidRPr="00CD1262" w:rsidRDefault="00CD1262" w:rsidP="00CD1262">
      <w:pPr>
        <w:pStyle w:val="Body"/>
        <w:ind w:left="851"/>
        <w:jc w:val="both"/>
        <w:rPr>
          <w:rFonts w:asciiTheme="majorHAnsi" w:eastAsia="Tahoma" w:hAnsiTheme="majorHAnsi" w:cs="Arial"/>
          <w:color w:val="auto"/>
          <w:lang w:val="en-US"/>
        </w:rPr>
      </w:pPr>
    </w:p>
    <w:p w:rsidR="00CD1262" w:rsidRPr="00D04010" w:rsidRDefault="00CD1262" w:rsidP="00CD1262">
      <w:pPr>
        <w:pStyle w:val="ColorfulList-Accent11"/>
        <w:ind w:left="360"/>
        <w:jc w:val="center"/>
        <w:outlineLvl w:val="0"/>
        <w:rPr>
          <w:rFonts w:asciiTheme="majorHAnsi" w:hAnsiTheme="majorHAnsi" w:cs="Arial"/>
          <w:b/>
        </w:rPr>
      </w:pPr>
      <w:r w:rsidRPr="0086337B">
        <w:rPr>
          <w:rFonts w:asciiTheme="majorHAnsi" w:hAnsiTheme="majorHAnsi" w:cs="Arial"/>
          <w:b/>
        </w:rPr>
        <w:t>ARTICLE 9</w:t>
      </w:r>
    </w:p>
    <w:p w:rsidR="00CD1262" w:rsidRPr="00D04010" w:rsidRDefault="00CD1262" w:rsidP="00CD1262">
      <w:pPr>
        <w:pStyle w:val="ColorfulList-Accent11"/>
        <w:ind w:left="360"/>
        <w:jc w:val="center"/>
        <w:rPr>
          <w:rFonts w:asciiTheme="majorHAnsi" w:hAnsiTheme="majorHAnsi" w:cs="Arial"/>
          <w:b/>
        </w:rPr>
      </w:pPr>
      <w:r w:rsidRPr="0086337B">
        <w:rPr>
          <w:rFonts w:asciiTheme="majorHAnsi" w:hAnsiTheme="majorHAnsi" w:cs="Arial"/>
          <w:b/>
        </w:rPr>
        <w:t>GOOD FAITH</w:t>
      </w:r>
    </w:p>
    <w:p w:rsidR="00CD1262" w:rsidRPr="00CD1262" w:rsidRDefault="00CD1262" w:rsidP="00CD1262">
      <w:pPr>
        <w:pStyle w:val="Body"/>
        <w:ind w:left="851"/>
        <w:jc w:val="both"/>
        <w:rPr>
          <w:rFonts w:asciiTheme="majorHAnsi" w:eastAsia="Tahoma" w:hAnsiTheme="majorHAnsi" w:cs="Arial"/>
          <w:color w:val="auto"/>
          <w:lang w:val="en-US"/>
        </w:rPr>
      </w:pP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CD1262" w:rsidRPr="00CD1262" w:rsidRDefault="00731A8A" w:rsidP="00CD1262">
      <w:pPr>
        <w:pStyle w:val="Body"/>
        <w:numPr>
          <w:ilvl w:val="1"/>
          <w:numId w:val="5"/>
        </w:numPr>
        <w:jc w:val="both"/>
        <w:rPr>
          <w:rFonts w:asciiTheme="majorHAnsi" w:eastAsia="Tahoma" w:hAnsiTheme="majorHAnsi" w:cs="Arial"/>
          <w:color w:val="auto"/>
          <w:lang w:val="en-US"/>
        </w:rPr>
      </w:pPr>
      <w:r w:rsidRPr="00CD1262">
        <w:rPr>
          <w:rFonts w:asciiTheme="majorHAnsi" w:hAnsiTheme="majorHAnsi" w:cs="Arial"/>
        </w:rPr>
        <w:t>The Parties undertake to act in good faith with respect to each other’s rights under this Agreement and to adopt all reasonable measures to ensure the realization of the objectives of this Agreement.</w:t>
      </w:r>
    </w:p>
    <w:p w:rsidR="00CD1262" w:rsidRDefault="00CD1262" w:rsidP="00CD1262">
      <w:pPr>
        <w:pStyle w:val="Body"/>
        <w:ind w:left="432"/>
        <w:jc w:val="both"/>
        <w:rPr>
          <w:rFonts w:asciiTheme="majorHAnsi" w:hAnsiTheme="majorHAnsi" w:cs="Arial"/>
        </w:rPr>
      </w:pPr>
    </w:p>
    <w:p w:rsidR="00CD1262" w:rsidRPr="00D04010" w:rsidRDefault="00CD1262" w:rsidP="00CD1262">
      <w:pPr>
        <w:spacing w:line="240" w:lineRule="auto"/>
        <w:contextualSpacing/>
        <w:jc w:val="center"/>
        <w:outlineLvl w:val="0"/>
        <w:rPr>
          <w:rFonts w:asciiTheme="majorHAnsi" w:hAnsiTheme="majorHAnsi" w:cs="Arial"/>
          <w:b/>
          <w:sz w:val="24"/>
          <w:szCs w:val="24"/>
        </w:rPr>
      </w:pPr>
      <w:r w:rsidRPr="0086337B">
        <w:rPr>
          <w:rFonts w:asciiTheme="majorHAnsi" w:hAnsiTheme="majorHAnsi" w:cs="Arial"/>
          <w:b/>
          <w:sz w:val="24"/>
          <w:szCs w:val="24"/>
        </w:rPr>
        <w:t>ARTICLE 10</w:t>
      </w:r>
    </w:p>
    <w:p w:rsidR="00CD1262" w:rsidRPr="00D04010" w:rsidRDefault="00CD1262" w:rsidP="00CD1262">
      <w:pPr>
        <w:spacing w:line="240" w:lineRule="auto"/>
        <w:contextualSpacing/>
        <w:jc w:val="center"/>
        <w:rPr>
          <w:rFonts w:asciiTheme="majorHAnsi" w:hAnsiTheme="majorHAnsi" w:cs="Arial"/>
          <w:b/>
          <w:sz w:val="24"/>
          <w:szCs w:val="24"/>
        </w:rPr>
      </w:pPr>
      <w:r w:rsidRPr="0086337B">
        <w:rPr>
          <w:rFonts w:asciiTheme="majorHAnsi" w:hAnsiTheme="majorHAnsi" w:cs="Arial"/>
          <w:b/>
          <w:sz w:val="24"/>
          <w:szCs w:val="24"/>
        </w:rPr>
        <w:t>DISPUTE RESOLUTION</w:t>
      </w: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CD1262" w:rsidRDefault="00731A8A" w:rsidP="00CD1262">
      <w:pPr>
        <w:pStyle w:val="Body"/>
        <w:numPr>
          <w:ilvl w:val="1"/>
          <w:numId w:val="5"/>
        </w:numPr>
        <w:ind w:left="426" w:hanging="573"/>
        <w:jc w:val="both"/>
        <w:rPr>
          <w:rFonts w:asciiTheme="majorHAnsi" w:hAnsiTheme="majorHAnsi" w:cs="Arial"/>
        </w:rPr>
      </w:pPr>
      <w:r w:rsidRPr="00CD1262">
        <w:rPr>
          <w:rFonts w:asciiTheme="majorHAnsi" w:hAnsiTheme="majorHAnsi" w:cs="Arial"/>
        </w:rPr>
        <w:t>All disputes, controversies or claims arising out of or relating to this Agreement shall first be mutually resolved. Unresolved disputes or issues shall be resolved before the Office of the Solicitor General pursuant to the Rules on Alternative Dispute Resolution for Disputes between National Government Agencies.</w:t>
      </w:r>
    </w:p>
    <w:p w:rsidR="00CD1262" w:rsidRDefault="00CD1262" w:rsidP="00CD1262">
      <w:pPr>
        <w:pStyle w:val="Body"/>
        <w:jc w:val="both"/>
        <w:rPr>
          <w:rFonts w:asciiTheme="majorHAnsi" w:hAnsiTheme="majorHAnsi" w:cs="Arial"/>
        </w:rPr>
      </w:pPr>
    </w:p>
    <w:p w:rsidR="00CD1262" w:rsidRPr="00D04010" w:rsidRDefault="00CD1262" w:rsidP="00CD1262">
      <w:pPr>
        <w:pStyle w:val="ColorfulList-Accent11"/>
        <w:ind w:left="0"/>
        <w:jc w:val="center"/>
        <w:outlineLvl w:val="0"/>
        <w:rPr>
          <w:rFonts w:asciiTheme="majorHAnsi" w:hAnsiTheme="majorHAnsi" w:cs="Arial"/>
          <w:b/>
        </w:rPr>
      </w:pPr>
      <w:r w:rsidRPr="0086337B">
        <w:rPr>
          <w:rFonts w:asciiTheme="majorHAnsi" w:hAnsiTheme="majorHAnsi" w:cs="Arial"/>
          <w:b/>
        </w:rPr>
        <w:t>ARTICLE 11</w:t>
      </w:r>
    </w:p>
    <w:p w:rsidR="00CD1262" w:rsidRPr="00D04010" w:rsidRDefault="00CD1262" w:rsidP="00CD1262">
      <w:pPr>
        <w:pStyle w:val="ColorfulList-Accent11"/>
        <w:ind w:left="0"/>
        <w:jc w:val="center"/>
        <w:outlineLvl w:val="0"/>
        <w:rPr>
          <w:rFonts w:asciiTheme="majorHAnsi" w:hAnsiTheme="majorHAnsi" w:cs="Arial"/>
          <w:b/>
        </w:rPr>
      </w:pPr>
      <w:r w:rsidRPr="0086337B">
        <w:rPr>
          <w:rFonts w:asciiTheme="majorHAnsi" w:hAnsiTheme="majorHAnsi" w:cs="Arial"/>
          <w:b/>
        </w:rPr>
        <w:t>GOVERNING LAW</w:t>
      </w:r>
    </w:p>
    <w:p w:rsidR="00CD1262" w:rsidRDefault="00CD1262" w:rsidP="00CD1262">
      <w:pPr>
        <w:pStyle w:val="Body"/>
        <w:jc w:val="both"/>
        <w:rPr>
          <w:rFonts w:asciiTheme="majorHAnsi" w:hAnsiTheme="majorHAnsi" w:cs="Arial"/>
        </w:rPr>
      </w:pPr>
    </w:p>
    <w:p w:rsidR="00CD1262" w:rsidRPr="00CD1262" w:rsidRDefault="00CD1262" w:rsidP="00CD1262">
      <w:pPr>
        <w:pStyle w:val="ListParagraph"/>
        <w:numPr>
          <w:ilvl w:val="0"/>
          <w:numId w:val="5"/>
        </w:numPr>
        <w:pBdr>
          <w:top w:val="nil"/>
          <w:left w:val="nil"/>
          <w:bottom w:val="nil"/>
          <w:right w:val="nil"/>
          <w:between w:val="nil"/>
          <w:bar w:val="nil"/>
        </w:pBdr>
        <w:spacing w:after="0" w:line="240" w:lineRule="auto"/>
        <w:contextualSpacing w:val="0"/>
        <w:jc w:val="both"/>
        <w:rPr>
          <w:rFonts w:asciiTheme="majorHAnsi" w:eastAsia="Times New Roman" w:hAnsiTheme="majorHAnsi" w:cs="Arial"/>
          <w:vanish/>
          <w:color w:val="000000"/>
          <w:sz w:val="24"/>
          <w:szCs w:val="24"/>
          <w:u w:color="000000"/>
          <w:bdr w:val="nil"/>
          <w:lang w:eastAsia="en-PH"/>
        </w:rPr>
      </w:pPr>
    </w:p>
    <w:p w:rsidR="00731A8A" w:rsidRPr="00CD1262" w:rsidRDefault="00731A8A" w:rsidP="00305C95">
      <w:pPr>
        <w:pStyle w:val="Body"/>
        <w:numPr>
          <w:ilvl w:val="1"/>
          <w:numId w:val="5"/>
        </w:numPr>
        <w:ind w:left="0" w:firstLine="0"/>
        <w:jc w:val="both"/>
        <w:rPr>
          <w:rFonts w:asciiTheme="majorHAnsi" w:hAnsiTheme="majorHAnsi" w:cs="Arial"/>
        </w:rPr>
      </w:pPr>
      <w:r w:rsidRPr="00CD1262">
        <w:rPr>
          <w:rFonts w:asciiTheme="majorHAnsi" w:hAnsiTheme="majorHAnsi" w:cs="Arial"/>
        </w:rPr>
        <w:t>This Agreement shall be governed by and construed in accordance with the laws of the Republic of the Philippines. In the event alternative modes of dispute resolution fail, any action brought to enforce or interpret this Agreement shall be brought in the courts of the City of Manila to the exclusion of all other courts.</w:t>
      </w:r>
    </w:p>
    <w:p w:rsidR="00731A8A" w:rsidRDefault="00731A8A" w:rsidP="00305C95">
      <w:pPr>
        <w:pStyle w:val="Body"/>
        <w:jc w:val="both"/>
        <w:rPr>
          <w:rFonts w:asciiTheme="majorHAnsi" w:eastAsia="Tahoma" w:hAnsiTheme="majorHAnsi" w:cs="Arial"/>
          <w:color w:val="auto"/>
        </w:rPr>
      </w:pPr>
    </w:p>
    <w:p w:rsidR="00731A8A" w:rsidRDefault="00731A8A" w:rsidP="00731A8A">
      <w:pPr>
        <w:pStyle w:val="Body"/>
        <w:jc w:val="both"/>
        <w:rPr>
          <w:rFonts w:asciiTheme="majorHAnsi" w:eastAsia="Tahoma" w:hAnsiTheme="majorHAnsi" w:cs="Arial"/>
          <w:color w:val="auto"/>
        </w:rPr>
      </w:pPr>
    </w:p>
    <w:p w:rsidR="00E93718" w:rsidRPr="00D04010" w:rsidRDefault="00E93718" w:rsidP="00731A8A">
      <w:pPr>
        <w:pStyle w:val="Body"/>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12</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rPr>
        <w:t>ENTIRE AGREEMENT AND INTERPRETATION</w:t>
      </w:r>
    </w:p>
    <w:p w:rsidR="00731A8A" w:rsidRPr="00D04010" w:rsidRDefault="00731A8A" w:rsidP="00731A8A">
      <w:pPr>
        <w:pStyle w:val="Body"/>
        <w:jc w:val="both"/>
        <w:rPr>
          <w:rFonts w:asciiTheme="majorHAnsi" w:eastAsia="Tahoma" w:hAnsiTheme="majorHAnsi" w:cs="Arial"/>
          <w:color w:val="auto"/>
        </w:rPr>
      </w:pPr>
    </w:p>
    <w:p w:rsidR="00731A8A" w:rsidRPr="00D04010" w:rsidRDefault="00731A8A" w:rsidP="00731A8A">
      <w:pPr>
        <w:pStyle w:val="Body"/>
        <w:numPr>
          <w:ilvl w:val="1"/>
          <w:numId w:val="11"/>
        </w:numPr>
        <w:ind w:left="851" w:hanging="851"/>
        <w:jc w:val="both"/>
        <w:rPr>
          <w:rFonts w:asciiTheme="majorHAnsi" w:eastAsia="Tahoma" w:hAnsiTheme="majorHAnsi" w:cs="Arial"/>
          <w:color w:val="auto"/>
        </w:rPr>
      </w:pPr>
      <w:r w:rsidRPr="0086337B">
        <w:rPr>
          <w:rFonts w:asciiTheme="majorHAnsi" w:hAnsiTheme="majorHAnsi" w:cs="Arial"/>
          <w:color w:val="auto"/>
          <w:lang w:val="en-US"/>
        </w:rPr>
        <w:t>This</w:t>
      </w:r>
      <w:r w:rsidRPr="0086337B">
        <w:rPr>
          <w:rFonts w:asciiTheme="majorHAnsi" w:eastAsia="Tahoma" w:hAnsiTheme="majorHAnsi" w:cs="Arial"/>
          <w:color w:val="auto"/>
        </w:rPr>
        <w:t xml:space="preserve"> Agreement contains the entire agreement of the Parties with respect to its subject matter, and there are no other promises or conditions in any other agreement/s, whether oral or written. </w:t>
      </w:r>
      <w:r w:rsidRPr="0086337B">
        <w:rPr>
          <w:rFonts w:asciiTheme="majorHAnsi" w:eastAsia="Arial Unicode MS" w:hAnsiTheme="majorHAnsi" w:cs="Arial"/>
          <w:color w:val="auto"/>
          <w:lang w:val="en-US" w:eastAsia="en-US"/>
        </w:rPr>
        <w:t>This</w:t>
      </w:r>
      <w:r w:rsidRPr="0086337B">
        <w:rPr>
          <w:rFonts w:asciiTheme="majorHAnsi" w:eastAsia="Tahoma" w:hAnsiTheme="majorHAnsi" w:cs="Arial"/>
          <w:color w:val="auto"/>
        </w:rPr>
        <w:t xml:space="preserve"> Agreement supersedes any prior written or oral agreements between the Parties with respect to its subject matter.</w:t>
      </w:r>
    </w:p>
    <w:p w:rsidR="00731A8A" w:rsidRPr="00D04010" w:rsidRDefault="00731A8A" w:rsidP="00731A8A">
      <w:pPr>
        <w:pStyle w:val="Body"/>
        <w:jc w:val="both"/>
        <w:rPr>
          <w:rFonts w:asciiTheme="majorHAnsi" w:eastAsia="Tahoma" w:hAnsiTheme="majorHAnsi" w:cs="Arial"/>
          <w:color w:val="auto"/>
          <w:lang w:val="en-US"/>
        </w:rPr>
      </w:pPr>
    </w:p>
    <w:p w:rsidR="00731A8A" w:rsidRPr="00D04010" w:rsidRDefault="00731A8A" w:rsidP="00731A8A">
      <w:pPr>
        <w:pStyle w:val="Body"/>
        <w:numPr>
          <w:ilvl w:val="1"/>
          <w:numId w:val="11"/>
        </w:numPr>
        <w:ind w:left="851" w:hanging="851"/>
        <w:jc w:val="both"/>
        <w:rPr>
          <w:rFonts w:asciiTheme="majorHAnsi" w:eastAsia="Tahoma" w:hAnsiTheme="majorHAnsi" w:cs="Arial"/>
          <w:color w:val="auto"/>
        </w:rPr>
      </w:pPr>
      <w:r w:rsidRPr="0086337B">
        <w:rPr>
          <w:rFonts w:asciiTheme="majorHAnsi" w:eastAsia="Tahoma" w:hAnsiTheme="majorHAnsi" w:cs="Arial"/>
          <w:color w:val="auto"/>
        </w:rPr>
        <w:lastRenderedPageBreak/>
        <w:t xml:space="preserve">The </w:t>
      </w:r>
      <w:r w:rsidRPr="0086337B">
        <w:rPr>
          <w:rFonts w:asciiTheme="majorHAnsi" w:hAnsiTheme="majorHAnsi" w:cs="Arial"/>
          <w:color w:val="auto"/>
          <w:lang w:val="en-US"/>
        </w:rPr>
        <w:t>titles</w:t>
      </w:r>
      <w:r w:rsidRPr="0086337B">
        <w:rPr>
          <w:rFonts w:asciiTheme="majorHAnsi" w:eastAsia="Tahoma" w:hAnsiTheme="majorHAnsi" w:cs="Arial"/>
          <w:color w:val="auto"/>
        </w:rPr>
        <w:t xml:space="preserve"> to the paragraphs of this Agreement are solely for the convenience of the Parties and shall not be used to explain, modify, simplify, or aid in the interpretation of the provisions of this </w:t>
      </w:r>
      <w:r w:rsidRPr="0086337B">
        <w:rPr>
          <w:rFonts w:asciiTheme="majorHAnsi" w:eastAsia="Arial Unicode MS" w:hAnsiTheme="majorHAnsi" w:cs="Arial"/>
          <w:color w:val="auto"/>
          <w:lang w:val="en-US" w:eastAsia="en-US"/>
        </w:rPr>
        <w:t>Agreement</w:t>
      </w:r>
      <w:r w:rsidRPr="0086337B">
        <w:rPr>
          <w:rFonts w:asciiTheme="majorHAnsi" w:eastAsia="Tahoma" w:hAnsiTheme="majorHAnsi" w:cs="Arial"/>
          <w:color w:val="auto"/>
        </w:rPr>
        <w:t>.</w:t>
      </w:r>
    </w:p>
    <w:p w:rsidR="00731A8A" w:rsidRDefault="00731A8A" w:rsidP="00731A8A">
      <w:pPr>
        <w:pStyle w:val="Body"/>
        <w:outlineLvl w:val="0"/>
        <w:rPr>
          <w:rFonts w:asciiTheme="majorHAnsi" w:hAnsiTheme="majorHAnsi" w:cs="Arial"/>
          <w:b/>
          <w:bCs/>
          <w:color w:val="auto"/>
          <w:lang w:val="de-DE"/>
        </w:rPr>
      </w:pPr>
    </w:p>
    <w:p w:rsidR="00731A8A" w:rsidRPr="00D04010" w:rsidRDefault="00731A8A" w:rsidP="00731A8A">
      <w:pPr>
        <w:pStyle w:val="Body"/>
        <w:outlineLvl w:val="0"/>
        <w:rPr>
          <w:rFonts w:asciiTheme="majorHAnsi" w:hAnsiTheme="majorHAnsi" w:cs="Arial"/>
          <w:b/>
          <w:bCs/>
          <w:color w:val="auto"/>
          <w:lang w:val="de-DE"/>
        </w:rPr>
      </w:pPr>
    </w:p>
    <w:p w:rsidR="00731A8A" w:rsidRPr="00D04010" w:rsidRDefault="00731A8A" w:rsidP="00731A8A">
      <w:pPr>
        <w:spacing w:after="0" w:line="240" w:lineRule="auto"/>
        <w:jc w:val="center"/>
        <w:rPr>
          <w:rFonts w:asciiTheme="majorHAnsi" w:eastAsia="Tahoma" w:hAnsiTheme="majorHAnsi" w:cs="Arial"/>
          <w:b/>
          <w:bCs/>
        </w:rPr>
      </w:pPr>
      <w:r w:rsidRPr="0086337B">
        <w:rPr>
          <w:rFonts w:asciiTheme="majorHAnsi" w:hAnsiTheme="majorHAnsi" w:cs="Arial"/>
          <w:b/>
          <w:bCs/>
          <w:lang w:val="de-DE"/>
        </w:rPr>
        <w:t>ARTICLE 13</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AMENDMENT</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305C95">
      <w:pPr>
        <w:pStyle w:val="ColorfulList-Accent11"/>
        <w:ind w:left="709" w:hanging="709"/>
        <w:jc w:val="both"/>
        <w:rPr>
          <w:rFonts w:asciiTheme="majorHAnsi" w:eastAsia="Tahoma" w:hAnsiTheme="majorHAnsi" w:cs="Arial"/>
        </w:rPr>
      </w:pPr>
      <w:r>
        <w:rPr>
          <w:rFonts w:asciiTheme="majorHAnsi" w:eastAsia="Tahoma" w:hAnsiTheme="majorHAnsi" w:cs="Arial"/>
        </w:rPr>
        <w:t xml:space="preserve">13.1. </w:t>
      </w:r>
      <w:r w:rsidR="00731A8A" w:rsidRPr="0086337B">
        <w:rPr>
          <w:rFonts w:asciiTheme="majorHAnsi" w:eastAsia="Tahoma" w:hAnsiTheme="majorHAnsi" w:cs="Arial"/>
        </w:rPr>
        <w:t xml:space="preserve">This Agreement may be modified or amended. Any amendment or modification must be in writing and </w:t>
      </w:r>
      <w:r w:rsidR="00731A8A" w:rsidRPr="0086337B">
        <w:rPr>
          <w:rFonts w:asciiTheme="majorHAnsi" w:hAnsiTheme="majorHAnsi" w:cs="Arial"/>
        </w:rPr>
        <w:t>signed</w:t>
      </w:r>
      <w:r w:rsidR="00731A8A" w:rsidRPr="0086337B">
        <w:rPr>
          <w:rFonts w:asciiTheme="majorHAnsi" w:eastAsia="Tahoma" w:hAnsiTheme="majorHAnsi" w:cs="Arial"/>
        </w:rPr>
        <w:t xml:space="preserve"> by both </w:t>
      </w:r>
      <w:r w:rsidR="00731A8A" w:rsidRPr="0086337B">
        <w:rPr>
          <w:rFonts w:asciiTheme="majorHAnsi" w:hAnsiTheme="majorHAnsi" w:cs="Arial"/>
        </w:rPr>
        <w:t xml:space="preserve">Parties. </w:t>
      </w:r>
    </w:p>
    <w:p w:rsidR="00731A8A" w:rsidRDefault="00731A8A" w:rsidP="00731A8A">
      <w:pPr>
        <w:spacing w:after="0" w:line="240" w:lineRule="auto"/>
        <w:rPr>
          <w:rFonts w:asciiTheme="majorHAnsi" w:eastAsia="Times New Roman" w:hAnsiTheme="majorHAnsi" w:cs="Arial"/>
          <w:b/>
          <w:bCs/>
          <w:sz w:val="24"/>
          <w:szCs w:val="24"/>
          <w:u w:color="000000"/>
          <w:bdr w:val="nil"/>
          <w:lang w:val="de-DE" w:eastAsia="en-PH"/>
        </w:rPr>
      </w:pPr>
    </w:p>
    <w:p w:rsidR="00731A8A" w:rsidRPr="00D04010" w:rsidRDefault="00731A8A" w:rsidP="00731A8A">
      <w:pPr>
        <w:spacing w:after="0" w:line="240" w:lineRule="auto"/>
        <w:rPr>
          <w:rFonts w:asciiTheme="majorHAnsi" w:eastAsia="Times New Roman" w:hAnsiTheme="majorHAnsi" w:cs="Arial"/>
          <w:b/>
          <w:bCs/>
          <w:sz w:val="24"/>
          <w:szCs w:val="24"/>
          <w:u w:color="000000"/>
          <w:bdr w:val="nil"/>
          <w:lang w:val="de-DE" w:eastAsia="en-PH"/>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14</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de-DE"/>
        </w:rPr>
        <w:t>SEVERABILITY</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731A8A">
      <w:pPr>
        <w:pStyle w:val="ColorfulList-Accent11"/>
        <w:ind w:left="0"/>
        <w:jc w:val="both"/>
        <w:rPr>
          <w:rFonts w:asciiTheme="majorHAnsi" w:eastAsia="Tahoma" w:hAnsiTheme="majorHAnsi" w:cs="Arial"/>
        </w:rPr>
      </w:pPr>
      <w:r>
        <w:rPr>
          <w:rFonts w:asciiTheme="majorHAnsi" w:eastAsia="Tahoma" w:hAnsiTheme="majorHAnsi" w:cs="Arial"/>
        </w:rPr>
        <w:t xml:space="preserve">14.1. </w:t>
      </w:r>
      <w:r w:rsidR="00731A8A" w:rsidRPr="0086337B">
        <w:rPr>
          <w:rFonts w:asciiTheme="majorHAnsi" w:eastAsia="Tahoma" w:hAnsiTheme="majorHAnsi" w:cs="Arial"/>
        </w:rPr>
        <w:t xml:space="preserve">If any provision of this Agreement shall be </w:t>
      </w:r>
      <w:r w:rsidR="00731A8A" w:rsidRPr="0086337B">
        <w:rPr>
          <w:rFonts w:asciiTheme="majorHAnsi" w:hAnsiTheme="majorHAnsi" w:cs="Arial"/>
        </w:rPr>
        <w:t>declared invalid or unenforceable for any reason, the remaining provisions shall continue to be valid and enforceable. If a court finds that any provision of this Agreement is invalid or unenforceable, but by limiting such provision it would become valid or enforceable, such provision shall be deemed to be written, construed, and enforced as so limited.</w:t>
      </w:r>
    </w:p>
    <w:p w:rsidR="00731A8A" w:rsidRDefault="00731A8A" w:rsidP="00731A8A">
      <w:pPr>
        <w:pStyle w:val="Body"/>
        <w:ind w:left="720"/>
        <w:jc w:val="both"/>
        <w:rPr>
          <w:rFonts w:asciiTheme="majorHAnsi" w:eastAsia="Tahoma" w:hAnsiTheme="majorHAnsi" w:cs="Arial"/>
          <w:color w:val="auto"/>
        </w:rPr>
      </w:pPr>
    </w:p>
    <w:p w:rsidR="00731A8A" w:rsidRPr="00D04010" w:rsidRDefault="00731A8A" w:rsidP="00731A8A">
      <w:pPr>
        <w:pStyle w:val="Body"/>
        <w:ind w:left="720"/>
        <w:jc w:val="both"/>
        <w:rPr>
          <w:rFonts w:asciiTheme="majorHAnsi" w:eastAsia="Tahoma" w:hAnsiTheme="majorHAnsi" w:cs="Arial"/>
          <w:color w:val="auto"/>
        </w:rPr>
      </w:pPr>
    </w:p>
    <w:p w:rsidR="00731A8A" w:rsidRPr="00D04010" w:rsidRDefault="00731A8A" w:rsidP="00731A8A">
      <w:pPr>
        <w:pStyle w:val="Body"/>
        <w:jc w:val="center"/>
        <w:outlineLvl w:val="0"/>
        <w:rPr>
          <w:rFonts w:asciiTheme="majorHAnsi" w:eastAsia="Tahoma" w:hAnsiTheme="majorHAnsi" w:cs="Arial"/>
          <w:b/>
          <w:bCs/>
          <w:color w:val="auto"/>
        </w:rPr>
      </w:pPr>
      <w:r w:rsidRPr="0086337B">
        <w:rPr>
          <w:rFonts w:asciiTheme="majorHAnsi" w:hAnsiTheme="majorHAnsi" w:cs="Arial"/>
          <w:b/>
          <w:bCs/>
          <w:color w:val="auto"/>
          <w:lang w:val="de-DE"/>
        </w:rPr>
        <w:t>ARTICLE 15</w:t>
      </w:r>
    </w:p>
    <w:p w:rsidR="00731A8A" w:rsidRPr="00D04010" w:rsidRDefault="00731A8A" w:rsidP="00731A8A">
      <w:pPr>
        <w:pStyle w:val="Body"/>
        <w:jc w:val="center"/>
        <w:rPr>
          <w:rFonts w:asciiTheme="majorHAnsi" w:eastAsia="Tahoma" w:hAnsiTheme="majorHAnsi" w:cs="Arial"/>
          <w:b/>
          <w:bCs/>
          <w:color w:val="auto"/>
        </w:rPr>
      </w:pPr>
      <w:r w:rsidRPr="0086337B">
        <w:rPr>
          <w:rFonts w:asciiTheme="majorHAnsi" w:hAnsiTheme="majorHAnsi" w:cs="Arial"/>
          <w:b/>
          <w:bCs/>
          <w:color w:val="auto"/>
          <w:lang w:val="en-US"/>
        </w:rPr>
        <w:t>NON-WAIVER OF RIGHT</w:t>
      </w:r>
    </w:p>
    <w:p w:rsidR="00731A8A" w:rsidRPr="00D04010" w:rsidRDefault="00731A8A" w:rsidP="00731A8A">
      <w:pPr>
        <w:pStyle w:val="Body"/>
        <w:jc w:val="both"/>
        <w:rPr>
          <w:rFonts w:asciiTheme="majorHAnsi" w:eastAsia="Tahoma" w:hAnsiTheme="majorHAnsi" w:cs="Arial"/>
          <w:color w:val="auto"/>
        </w:rPr>
      </w:pPr>
    </w:p>
    <w:p w:rsidR="00731A8A" w:rsidRPr="00D04010" w:rsidRDefault="00305C95" w:rsidP="00731A8A">
      <w:pPr>
        <w:pStyle w:val="ColorfulList-Accent11"/>
        <w:ind w:left="0"/>
        <w:jc w:val="both"/>
        <w:rPr>
          <w:rFonts w:asciiTheme="majorHAnsi" w:eastAsia="Tahoma" w:hAnsiTheme="majorHAnsi" w:cs="Arial"/>
        </w:rPr>
      </w:pPr>
      <w:r>
        <w:rPr>
          <w:rFonts w:asciiTheme="majorHAnsi" w:eastAsia="Tahoma" w:hAnsiTheme="majorHAnsi" w:cs="Arial"/>
        </w:rPr>
        <w:t xml:space="preserve">15.1. </w:t>
      </w:r>
      <w:r w:rsidR="00731A8A" w:rsidRPr="0086337B">
        <w:rPr>
          <w:rFonts w:asciiTheme="majorHAnsi" w:eastAsia="Tahoma" w:hAnsiTheme="majorHAnsi" w:cs="Arial"/>
        </w:rPr>
        <w:t xml:space="preserve">The failure of </w:t>
      </w:r>
      <w:r w:rsidR="00731A8A" w:rsidRPr="0086337B">
        <w:rPr>
          <w:rFonts w:asciiTheme="majorHAnsi" w:hAnsiTheme="majorHAnsi" w:cs="Arial"/>
        </w:rPr>
        <w:t>either</w:t>
      </w:r>
      <w:r w:rsidR="00731A8A" w:rsidRPr="0086337B">
        <w:rPr>
          <w:rFonts w:asciiTheme="majorHAnsi" w:eastAsia="Tahoma" w:hAnsiTheme="majorHAnsi" w:cs="Arial"/>
        </w:rPr>
        <w:t xml:space="preserve"> Party to enforce any provision of this Agreement shall not be construed as a waiver or limitation of that Party</w:t>
      </w:r>
      <w:r w:rsidR="00731A8A" w:rsidRPr="0086337B">
        <w:rPr>
          <w:rFonts w:asciiTheme="majorHAnsi" w:hAnsiTheme="majorHAnsi" w:cs="Arial"/>
        </w:rPr>
        <w:t>’s right to subsequently enforce and compel strict compliance with every provision of this Agreement.</w:t>
      </w:r>
    </w:p>
    <w:p w:rsidR="00731A8A" w:rsidRDefault="00731A8A" w:rsidP="00731A8A">
      <w:pPr>
        <w:pStyle w:val="Body"/>
        <w:jc w:val="both"/>
        <w:rPr>
          <w:rFonts w:asciiTheme="majorHAnsi" w:eastAsia="Tahoma" w:hAnsiTheme="majorHAnsi" w:cs="Arial"/>
          <w:color w:val="auto"/>
        </w:rPr>
      </w:pPr>
    </w:p>
    <w:p w:rsidR="007603C7" w:rsidRDefault="007603C7" w:rsidP="00731A8A">
      <w:pPr>
        <w:pStyle w:val="Body"/>
        <w:jc w:val="both"/>
        <w:rPr>
          <w:rFonts w:asciiTheme="majorHAnsi" w:eastAsia="Tahoma" w:hAnsiTheme="majorHAnsi" w:cs="Arial"/>
          <w:color w:val="auto"/>
        </w:rPr>
      </w:pPr>
    </w:p>
    <w:p w:rsidR="007603C7" w:rsidRPr="00D04010" w:rsidRDefault="007603C7" w:rsidP="007603C7">
      <w:pPr>
        <w:pStyle w:val="Body"/>
        <w:jc w:val="center"/>
        <w:outlineLvl w:val="0"/>
        <w:rPr>
          <w:rFonts w:asciiTheme="majorHAnsi" w:eastAsia="Tahoma" w:hAnsiTheme="majorHAnsi" w:cs="Arial"/>
          <w:b/>
          <w:bCs/>
          <w:color w:val="auto"/>
        </w:rPr>
      </w:pPr>
      <w:r>
        <w:rPr>
          <w:rFonts w:asciiTheme="majorHAnsi" w:hAnsiTheme="majorHAnsi" w:cs="Arial"/>
          <w:b/>
          <w:bCs/>
          <w:color w:val="auto"/>
          <w:lang w:val="de-DE"/>
        </w:rPr>
        <w:t>ARTICLE 16</w:t>
      </w:r>
    </w:p>
    <w:p w:rsidR="007603C7" w:rsidRPr="00D04010" w:rsidRDefault="007603C7" w:rsidP="007603C7">
      <w:pPr>
        <w:pStyle w:val="Body"/>
        <w:jc w:val="center"/>
        <w:rPr>
          <w:rFonts w:asciiTheme="majorHAnsi" w:eastAsia="Tahoma" w:hAnsiTheme="majorHAnsi" w:cs="Arial"/>
          <w:b/>
          <w:bCs/>
          <w:color w:val="auto"/>
        </w:rPr>
      </w:pPr>
      <w:r>
        <w:rPr>
          <w:rFonts w:asciiTheme="majorHAnsi" w:hAnsiTheme="majorHAnsi" w:cs="Arial"/>
          <w:b/>
          <w:bCs/>
          <w:color w:val="auto"/>
          <w:lang w:val="en-US"/>
        </w:rPr>
        <w:t>CONFIDENTIALITY CLAUSE</w:t>
      </w:r>
    </w:p>
    <w:p w:rsidR="007603C7" w:rsidRDefault="007603C7" w:rsidP="00731A8A">
      <w:pPr>
        <w:pStyle w:val="Body"/>
        <w:jc w:val="both"/>
        <w:rPr>
          <w:rFonts w:asciiTheme="majorHAnsi" w:eastAsia="Tahoma" w:hAnsiTheme="majorHAnsi" w:cs="Arial"/>
          <w:color w:val="auto"/>
        </w:rPr>
      </w:pPr>
    </w:p>
    <w:p w:rsidR="00D45EDC" w:rsidRDefault="00D45EDC" w:rsidP="00D45EDC">
      <w:pPr>
        <w:pStyle w:val="Body"/>
        <w:ind w:left="851" w:hanging="851"/>
        <w:jc w:val="both"/>
      </w:pPr>
      <w:r>
        <w:rPr>
          <w:rFonts w:asciiTheme="majorHAnsi" w:eastAsia="Tahoma" w:hAnsiTheme="majorHAnsi" w:cs="Arial"/>
          <w:color w:val="auto"/>
        </w:rPr>
        <w:t>16.1.</w:t>
      </w:r>
      <w:r>
        <w:rPr>
          <w:rFonts w:asciiTheme="majorHAnsi" w:eastAsia="Tahoma" w:hAnsiTheme="majorHAnsi" w:cs="Arial"/>
          <w:color w:val="auto"/>
        </w:rPr>
        <w:tab/>
        <w:t xml:space="preserve">Each </w:t>
      </w:r>
      <w:r w:rsidRPr="00354AA8">
        <w:t xml:space="preserve">of the Parties agree to use extraordinary diligence to protect any Confidential Information received from or accessed through the other Party/ies or obtained on account of or due to the </w:t>
      </w:r>
      <w:r>
        <w:t>implementation of this MOA.</w:t>
      </w:r>
    </w:p>
    <w:p w:rsidR="00D45EDC" w:rsidRDefault="00D45EDC" w:rsidP="00D45EDC">
      <w:pPr>
        <w:pStyle w:val="Body"/>
        <w:ind w:left="851" w:hanging="851"/>
        <w:jc w:val="both"/>
        <w:rPr>
          <w:rFonts w:asciiTheme="majorHAnsi" w:eastAsia="Tahoma" w:hAnsiTheme="majorHAnsi" w:cs="Arial"/>
          <w:color w:val="auto"/>
        </w:rPr>
      </w:pPr>
    </w:p>
    <w:p w:rsidR="00D45EDC" w:rsidRDefault="00D45EDC" w:rsidP="00D45EDC">
      <w:pPr>
        <w:pStyle w:val="Body"/>
        <w:ind w:left="851" w:hanging="851"/>
        <w:jc w:val="both"/>
        <w:rPr>
          <w:rFonts w:asciiTheme="majorHAnsi" w:eastAsia="Tahoma" w:hAnsiTheme="majorHAnsi" w:cs="Arial"/>
          <w:color w:val="auto"/>
        </w:rPr>
      </w:pPr>
    </w:p>
    <w:p w:rsidR="00D45EDC" w:rsidRDefault="00D45EDC" w:rsidP="00D45EDC">
      <w:pPr>
        <w:pStyle w:val="Body"/>
        <w:ind w:left="851" w:hanging="851"/>
        <w:jc w:val="both"/>
      </w:pPr>
      <w:r>
        <w:rPr>
          <w:rFonts w:asciiTheme="majorHAnsi" w:eastAsia="Tahoma" w:hAnsiTheme="majorHAnsi" w:cs="Arial"/>
          <w:color w:val="auto"/>
        </w:rPr>
        <w:t>16.2.</w:t>
      </w:r>
      <w:r>
        <w:rPr>
          <w:rFonts w:asciiTheme="majorHAnsi" w:eastAsia="Tahoma" w:hAnsiTheme="majorHAnsi" w:cs="Arial"/>
          <w:color w:val="auto"/>
        </w:rPr>
        <w:tab/>
      </w:r>
      <w:r w:rsidRPr="00354AA8">
        <w:t xml:space="preserve">Confidential Information is any information disclosed by one Party and/or its representative/s or affiliates (Disclosing Party) to the other Party/ies  and/or its representative/s or affiliates (Receiving Party/ies) and is either: </w:t>
      </w:r>
      <w:r w:rsidRPr="00354AA8">
        <w:rPr>
          <w:i/>
        </w:rPr>
        <w:t>(a)</w:t>
      </w:r>
      <w:r w:rsidRPr="00354AA8">
        <w:t xml:space="preserve"> conspicuously marked as confidential, proprietary or the like; or </w:t>
      </w:r>
      <w:r w:rsidRPr="00354AA8">
        <w:rPr>
          <w:i/>
        </w:rPr>
        <w:t>(b)</w:t>
      </w:r>
      <w:r w:rsidRPr="00354AA8">
        <w:t xml:space="preserve"> clearly identified as confidential, proprietary or the like by the Disclosing Party or information concerning Disclosing Party’s products or services, plans or roadmaps, current or future business, network, architecture and systems, and such other information disclosed for the purpose and/or reason</w:t>
      </w:r>
      <w:r>
        <w:t xml:space="preserve"> for implementing this MO</w:t>
      </w:r>
      <w:r w:rsidR="002A4052">
        <w:t>A</w:t>
      </w:r>
      <w:r w:rsidRPr="00354AA8">
        <w:t>, that the Receiving Party/ies knows or reasonably ought to know is Disclosing Party’s Confidential Information. Confidential Information covers any information, agreements, data, records and/or opi</w:t>
      </w:r>
      <w:r>
        <w:t>nions relating to this MO</w:t>
      </w:r>
      <w:r w:rsidR="002A4052">
        <w:t>A</w:t>
      </w:r>
      <w:r w:rsidRPr="00354AA8">
        <w:t xml:space="preserve"> and the subject matter thereof, disclosed or made available by one Party to the other Party/ies including their respective officers, directors, employees and agents.</w:t>
      </w:r>
    </w:p>
    <w:p w:rsidR="002A4052" w:rsidRDefault="002A4052" w:rsidP="00D45EDC">
      <w:pPr>
        <w:pStyle w:val="Body"/>
        <w:ind w:left="851" w:hanging="851"/>
        <w:jc w:val="both"/>
        <w:rPr>
          <w:rFonts w:asciiTheme="majorHAnsi" w:eastAsia="Tahoma" w:hAnsiTheme="majorHAnsi" w:cs="Arial"/>
          <w:color w:val="auto"/>
        </w:rPr>
      </w:pPr>
    </w:p>
    <w:p w:rsidR="002A4052" w:rsidRDefault="002A4052" w:rsidP="00D45EDC">
      <w:pPr>
        <w:pStyle w:val="Body"/>
        <w:ind w:left="851" w:hanging="851"/>
        <w:jc w:val="both"/>
      </w:pPr>
      <w:r>
        <w:rPr>
          <w:rFonts w:asciiTheme="majorHAnsi" w:eastAsia="Tahoma" w:hAnsiTheme="majorHAnsi" w:cs="Arial"/>
          <w:color w:val="auto"/>
        </w:rPr>
        <w:t>16.3.</w:t>
      </w:r>
      <w:r>
        <w:rPr>
          <w:rFonts w:asciiTheme="majorHAnsi" w:eastAsia="Tahoma" w:hAnsiTheme="majorHAnsi" w:cs="Arial"/>
          <w:color w:val="auto"/>
        </w:rPr>
        <w:tab/>
      </w:r>
      <w:r w:rsidRPr="00354AA8">
        <w:t xml:space="preserve">Confidential Information shall cover information disclosed during or </w:t>
      </w:r>
      <w:r>
        <w:t>after the term of this MOA</w:t>
      </w:r>
      <w:r w:rsidRPr="00354AA8">
        <w:t xml:space="preserve">, contractual documentation, designs, photographs, sketches, </w:t>
      </w:r>
      <w:r w:rsidRPr="00354AA8">
        <w:lastRenderedPageBreak/>
        <w:t>drawings, specifications, software, programs and samples and any other intellectual or industrial property, as well as sensitive security information and/or information relating to national security and national interest of the Republic of the Philippines.</w:t>
      </w:r>
    </w:p>
    <w:p w:rsidR="002A4052" w:rsidRDefault="002A4052" w:rsidP="00D45EDC">
      <w:pPr>
        <w:pStyle w:val="Body"/>
        <w:ind w:left="851" w:hanging="851"/>
        <w:jc w:val="both"/>
        <w:rPr>
          <w:rFonts w:asciiTheme="majorHAnsi" w:eastAsia="Tahoma" w:hAnsiTheme="majorHAnsi" w:cs="Arial"/>
          <w:color w:val="auto"/>
        </w:rPr>
      </w:pPr>
    </w:p>
    <w:p w:rsidR="0053485D" w:rsidRDefault="002A4052">
      <w:pPr>
        <w:pStyle w:val="Body"/>
        <w:ind w:left="851" w:hanging="851"/>
        <w:jc w:val="both"/>
        <w:rPr>
          <w:rFonts w:asciiTheme="majorHAnsi" w:eastAsia="Tahoma" w:hAnsiTheme="majorHAnsi" w:cs="Arial"/>
          <w:color w:val="auto"/>
        </w:rPr>
      </w:pPr>
      <w:r>
        <w:rPr>
          <w:rFonts w:asciiTheme="majorHAnsi" w:eastAsia="Tahoma" w:hAnsiTheme="majorHAnsi" w:cs="Arial"/>
          <w:color w:val="auto"/>
        </w:rPr>
        <w:t>16.4.</w:t>
      </w:r>
      <w:r>
        <w:rPr>
          <w:rFonts w:asciiTheme="majorHAnsi" w:eastAsia="Tahoma" w:hAnsiTheme="majorHAnsi" w:cs="Arial"/>
          <w:color w:val="auto"/>
        </w:rPr>
        <w:tab/>
      </w:r>
      <w:r w:rsidRPr="00354AA8">
        <w:t xml:space="preserve">The restrictions shall not apply to information </w:t>
      </w:r>
      <w:r w:rsidRPr="00354AA8">
        <w:rPr>
          <w:i/>
        </w:rPr>
        <w:t>(i)</w:t>
      </w:r>
      <w:r w:rsidRPr="00354AA8">
        <w:t xml:space="preserve">which becomes available to the public domain as a result of an action not constituting a breach of confidence, </w:t>
      </w:r>
      <w:r w:rsidRPr="00354AA8">
        <w:rPr>
          <w:i/>
        </w:rPr>
        <w:t>(ii)</w:t>
      </w:r>
      <w:r w:rsidRPr="00354AA8">
        <w:t xml:space="preserve"> which has already been, through lawful means, in the possession or knowledge of the Receiving Party before the Disclosing Party’s disclosure or facilitation thereof, and </w:t>
      </w:r>
      <w:r w:rsidRPr="00354AA8">
        <w:rPr>
          <w:i/>
        </w:rPr>
        <w:t>(iii)</w:t>
      </w:r>
      <w:r w:rsidRPr="00354AA8">
        <w:t xml:space="preserve"> which is required to be disclosed by law pursuant to any judicial or administrative order, provided that reasonable notice of such intended disclosure be given to the Disclosing Party, allowing it to take appropriate action to ensure continuing confidentiality to the extent legally permitted.</w:t>
      </w:r>
    </w:p>
    <w:p w:rsidR="007603C7" w:rsidRPr="00D04010" w:rsidRDefault="007603C7" w:rsidP="00731A8A">
      <w:pPr>
        <w:pStyle w:val="Body"/>
        <w:jc w:val="both"/>
        <w:rPr>
          <w:rFonts w:asciiTheme="majorHAnsi" w:eastAsia="Tahoma" w:hAnsiTheme="majorHAnsi" w:cs="Arial"/>
          <w:color w:val="auto"/>
        </w:rPr>
      </w:pPr>
    </w:p>
    <w:p w:rsidR="002E36DE"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rPr>
        <w:tab/>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b/>
          <w:bCs/>
          <w:color w:val="auto"/>
          <w:lang w:val="de-DE"/>
        </w:rPr>
        <w:t>IN WITNESS WHEREOF</w:t>
      </w:r>
      <w:r w:rsidRPr="0086337B">
        <w:rPr>
          <w:rFonts w:asciiTheme="majorHAnsi" w:hAnsiTheme="majorHAnsi" w:cs="Arial"/>
          <w:color w:val="auto"/>
          <w:lang w:val="en-US"/>
        </w:rPr>
        <w:t>, the Parties to this Agreement have hereto set their hands on the date and place stated above.</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tbl>
      <w:tblPr>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5103"/>
      </w:tblGrid>
      <w:tr w:rsidR="00731A8A" w:rsidRPr="00D04010" w:rsidTr="001B562B">
        <w:trPr>
          <w:trHeight w:val="1652"/>
        </w:trPr>
        <w:tc>
          <w:tcPr>
            <w:tcW w:w="4650" w:type="dxa"/>
            <w:tcBorders>
              <w:top w:val="nil"/>
              <w:left w:val="nil"/>
              <w:bottom w:val="nil"/>
              <w:right w:val="nil"/>
            </w:tcBorders>
            <w:shd w:val="clear" w:color="auto" w:fill="auto"/>
            <w:tcMar>
              <w:top w:w="80" w:type="dxa"/>
              <w:left w:w="80" w:type="dxa"/>
              <w:bottom w:w="80" w:type="dxa"/>
              <w:right w:w="80" w:type="dxa"/>
            </w:tcMar>
          </w:tcPr>
          <w:p w:rsidR="00731A8A" w:rsidRPr="00D04010" w:rsidRDefault="00B70C33" w:rsidP="001B562B">
            <w:pPr>
              <w:pStyle w:val="Body"/>
              <w:tabs>
                <w:tab w:val="left" w:pos="720"/>
              </w:tabs>
              <w:spacing w:after="200" w:line="276" w:lineRule="auto"/>
              <w:jc w:val="center"/>
              <w:rPr>
                <w:rFonts w:asciiTheme="majorHAnsi" w:eastAsia="Tahoma" w:hAnsiTheme="majorHAnsi" w:cs="Arial"/>
                <w:color w:val="auto"/>
              </w:rPr>
            </w:pPr>
            <w:r>
              <w:rPr>
                <w:rFonts w:asciiTheme="majorHAnsi" w:hAnsiTheme="majorHAnsi" w:cs="Arial"/>
                <w:b/>
                <w:bCs/>
                <w:color w:val="auto"/>
                <w:lang w:val="en-US"/>
              </w:rPr>
              <w:t>Agency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r w:rsidRPr="0086337B">
              <w:rPr>
                <w:rFonts w:asciiTheme="majorHAnsi" w:hAnsiTheme="majorHAnsi" w:cs="Arial"/>
                <w:color w:val="auto"/>
                <w:lang w:val="en-US"/>
              </w:rPr>
              <w:t>By: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p>
          <w:p w:rsidR="00B878CA" w:rsidRDefault="002E36DE">
            <w:pPr>
              <w:pStyle w:val="Body"/>
              <w:tabs>
                <w:tab w:val="left" w:pos="720"/>
              </w:tabs>
              <w:spacing w:after="200" w:line="276" w:lineRule="auto"/>
              <w:jc w:val="center"/>
              <w:rPr>
                <w:rFonts w:asciiTheme="majorHAnsi" w:hAnsiTheme="majorHAnsi" w:cs="Arial"/>
                <w:b/>
                <w:bCs/>
                <w:caps/>
                <w:color w:val="auto"/>
                <w:lang w:val="en-US"/>
              </w:rPr>
            </w:pPr>
            <w:r>
              <w:rPr>
                <w:rFonts w:asciiTheme="majorHAnsi" w:hAnsiTheme="majorHAnsi" w:cs="Arial"/>
                <w:b/>
              </w:rPr>
              <w:t>[Name]</w:t>
            </w:r>
            <w:r w:rsidR="00731A8A" w:rsidRPr="0086337B">
              <w:rPr>
                <w:rFonts w:asciiTheme="majorHAnsi" w:hAnsiTheme="majorHAnsi" w:cs="Arial"/>
                <w:b/>
                <w:bCs/>
                <w:caps/>
                <w:color w:val="auto"/>
                <w:lang w:val="en-US"/>
              </w:rPr>
              <w:br/>
            </w:r>
            <w:r>
              <w:rPr>
                <w:rFonts w:asciiTheme="majorHAnsi" w:hAnsiTheme="majorHAnsi" w:cs="Arial"/>
                <w:color w:val="auto"/>
                <w:lang w:val="en-US"/>
              </w:rPr>
              <w:t>[Position]</w:t>
            </w:r>
          </w:p>
        </w:tc>
        <w:tc>
          <w:tcPr>
            <w:tcW w:w="5103" w:type="dxa"/>
            <w:tcBorders>
              <w:top w:val="nil"/>
              <w:left w:val="nil"/>
              <w:bottom w:val="nil"/>
              <w:right w:val="nil"/>
            </w:tcBorders>
            <w:shd w:val="clear" w:color="auto" w:fill="auto"/>
            <w:tcMar>
              <w:top w:w="80" w:type="dxa"/>
              <w:left w:w="80" w:type="dxa"/>
              <w:bottom w:w="80" w:type="dxa"/>
              <w:right w:w="80" w:type="dxa"/>
            </w:tcMar>
          </w:tcPr>
          <w:p w:rsidR="00731A8A" w:rsidRPr="00D04010" w:rsidRDefault="00731A8A" w:rsidP="001B562B">
            <w:pPr>
              <w:pStyle w:val="Body"/>
              <w:tabs>
                <w:tab w:val="left" w:pos="720"/>
              </w:tabs>
              <w:spacing w:after="200" w:line="276" w:lineRule="auto"/>
              <w:jc w:val="center"/>
              <w:rPr>
                <w:rFonts w:asciiTheme="majorHAnsi" w:eastAsia="Tahoma" w:hAnsiTheme="majorHAnsi" w:cs="Arial"/>
                <w:b/>
                <w:bCs/>
                <w:color w:val="auto"/>
              </w:rPr>
            </w:pPr>
            <w:r w:rsidRPr="0086337B">
              <w:rPr>
                <w:rFonts w:asciiTheme="majorHAnsi" w:hAnsiTheme="majorHAnsi" w:cs="Arial"/>
                <w:b/>
                <w:bCs/>
                <w:color w:val="auto"/>
                <w:lang w:val="en-US"/>
              </w:rPr>
              <w:t xml:space="preserve">Procurement Service </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r w:rsidRPr="0086337B">
              <w:rPr>
                <w:rFonts w:asciiTheme="majorHAnsi" w:hAnsiTheme="majorHAnsi" w:cs="Arial"/>
                <w:color w:val="auto"/>
                <w:lang w:val="en-US"/>
              </w:rPr>
              <w:t>By:</w:t>
            </w:r>
          </w:p>
          <w:p w:rsidR="00731A8A" w:rsidRPr="00D04010" w:rsidRDefault="00731A8A" w:rsidP="001B562B">
            <w:pPr>
              <w:pStyle w:val="Body"/>
              <w:keepNext/>
              <w:keepLines/>
              <w:tabs>
                <w:tab w:val="left" w:pos="720"/>
              </w:tabs>
              <w:spacing w:before="200" w:line="276" w:lineRule="auto"/>
              <w:jc w:val="both"/>
              <w:outlineLvl w:val="2"/>
              <w:rPr>
                <w:rFonts w:asciiTheme="majorHAnsi" w:eastAsia="Tahoma" w:hAnsiTheme="majorHAnsi" w:cs="Arial"/>
                <w:color w:val="auto"/>
                <w:lang w:val="en-US"/>
              </w:rPr>
            </w:pPr>
          </w:p>
          <w:p w:rsidR="00051592" w:rsidRDefault="00051592" w:rsidP="00051592">
            <w:pPr>
              <w:pBdr>
                <w:top w:val="nil"/>
                <w:left w:val="nil"/>
                <w:bottom w:val="nil"/>
                <w:right w:val="nil"/>
                <w:between w:val="nil"/>
              </w:pBdr>
              <w:tabs>
                <w:tab w:val="left" w:pos="720"/>
              </w:tabs>
              <w:spacing w:after="0" w:line="240" w:lineRule="auto"/>
              <w:ind w:left="-218" w:right="-257"/>
              <w:jc w:val="center"/>
              <w:rPr>
                <w:rFonts w:ascii="Cambria" w:eastAsia="Cambria" w:hAnsi="Cambria" w:cs="Cambria"/>
                <w:b/>
                <w:color w:val="000000"/>
                <w:sz w:val="24"/>
                <w:szCs w:val="24"/>
              </w:rPr>
            </w:pPr>
            <w:r>
              <w:rPr>
                <w:rFonts w:ascii="Cambria" w:eastAsia="Cambria" w:hAnsi="Cambria" w:cs="Cambria"/>
                <w:b/>
                <w:color w:val="000000"/>
                <w:sz w:val="24"/>
                <w:szCs w:val="24"/>
              </w:rPr>
              <w:t>ATTY. JASONMER L. UAYAN</w:t>
            </w:r>
            <w:r w:rsidDel="00C0065A">
              <w:rPr>
                <w:rFonts w:ascii="Cambria" w:eastAsia="Cambria" w:hAnsi="Cambria" w:cs="Cambria"/>
                <w:b/>
                <w:color w:val="000000"/>
                <w:sz w:val="24"/>
                <w:szCs w:val="24"/>
              </w:rPr>
              <w:t xml:space="preserve"> </w:t>
            </w:r>
          </w:p>
          <w:p w:rsidR="00731A8A" w:rsidRPr="00D04010" w:rsidRDefault="001B562B" w:rsidP="001B562B">
            <w:pPr>
              <w:pStyle w:val="Body"/>
              <w:tabs>
                <w:tab w:val="left" w:pos="720"/>
              </w:tabs>
              <w:spacing w:after="200" w:line="276" w:lineRule="auto"/>
              <w:ind w:left="-218" w:right="-257"/>
              <w:jc w:val="center"/>
              <w:rPr>
                <w:rFonts w:asciiTheme="majorHAnsi" w:eastAsia="Tahoma" w:hAnsiTheme="majorHAnsi" w:cs="Arial"/>
                <w:b/>
                <w:bCs/>
                <w:color w:val="auto"/>
              </w:rPr>
            </w:pPr>
            <w:r>
              <w:rPr>
                <w:rFonts w:asciiTheme="majorHAnsi" w:hAnsiTheme="majorHAnsi" w:cs="Arial"/>
                <w:color w:val="auto"/>
                <w:lang w:val="en-US"/>
              </w:rPr>
              <w:t>OIC-</w:t>
            </w:r>
            <w:r w:rsidR="00731A8A" w:rsidRPr="0086337B">
              <w:rPr>
                <w:rFonts w:asciiTheme="majorHAnsi" w:hAnsiTheme="majorHAnsi" w:cs="Arial"/>
                <w:color w:val="auto"/>
                <w:lang w:val="en-US"/>
              </w:rPr>
              <w:t>Executive Director</w:t>
            </w:r>
            <w:r w:rsidR="00051592">
              <w:rPr>
                <w:rFonts w:asciiTheme="majorHAnsi" w:hAnsiTheme="majorHAnsi" w:cs="Arial"/>
                <w:color w:val="auto"/>
                <w:lang w:val="en-US"/>
              </w:rPr>
              <w:t xml:space="preserve"> V</w:t>
            </w:r>
          </w:p>
        </w:tc>
      </w:tr>
    </w:tbl>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tbl>
      <w:tblPr>
        <w:tblW w:w="9576" w:type="dxa"/>
        <w:tblInd w:w="108" w:type="dxa"/>
        <w:shd w:val="clear" w:color="auto" w:fill="CED7E7"/>
        <w:tblLayout w:type="fixed"/>
        <w:tblLook w:val="04A0"/>
      </w:tblPr>
      <w:tblGrid>
        <w:gridCol w:w="4788"/>
        <w:gridCol w:w="4788"/>
      </w:tblGrid>
      <w:tr w:rsidR="00731A8A" w:rsidRPr="001B562B" w:rsidTr="001B562B">
        <w:trPr>
          <w:trHeight w:val="1196"/>
        </w:trPr>
        <w:tc>
          <w:tcPr>
            <w:tcW w:w="4788" w:type="dxa"/>
            <w:shd w:val="clear" w:color="auto" w:fill="auto"/>
            <w:tcMar>
              <w:top w:w="80" w:type="dxa"/>
              <w:left w:w="80" w:type="dxa"/>
              <w:bottom w:w="80" w:type="dxa"/>
              <w:right w:w="80" w:type="dxa"/>
            </w:tcMar>
          </w:tcPr>
          <w:p w:rsidR="00731A8A" w:rsidRPr="001B562B" w:rsidRDefault="00C36B89" w:rsidP="001B562B">
            <w:pPr>
              <w:spacing w:after="0" w:line="240" w:lineRule="auto"/>
              <w:contextualSpacing/>
              <w:rPr>
                <w:rFonts w:asciiTheme="majorHAnsi" w:hAnsiTheme="majorHAnsi" w:cs="Arial"/>
                <w:b/>
                <w:sz w:val="24"/>
                <w:szCs w:val="24"/>
                <w:lang w:val="en-US"/>
              </w:rPr>
            </w:pPr>
            <w:r w:rsidRPr="00C36B89">
              <w:rPr>
                <w:rFonts w:asciiTheme="majorHAnsi" w:hAnsiTheme="majorHAnsi" w:cs="Arial"/>
                <w:b/>
                <w:sz w:val="24"/>
                <w:szCs w:val="24"/>
                <w:lang w:val="en-US"/>
              </w:rPr>
              <w:t>SIGNED IN THE PRESENCE OF:</w:t>
            </w:r>
          </w:p>
          <w:p w:rsidR="00731A8A" w:rsidRPr="001B562B" w:rsidRDefault="00731A8A" w:rsidP="001B562B">
            <w:pPr>
              <w:pStyle w:val="Body"/>
              <w:tabs>
                <w:tab w:val="left" w:pos="720"/>
              </w:tabs>
              <w:spacing w:after="200"/>
              <w:contextualSpacing/>
              <w:jc w:val="center"/>
              <w:rPr>
                <w:rFonts w:asciiTheme="majorHAnsi" w:eastAsia="Tahoma" w:hAnsiTheme="majorHAnsi" w:cs="Arial"/>
                <w:b/>
                <w:bCs/>
                <w:color w:val="auto"/>
                <w:lang w:val="en-US"/>
              </w:rPr>
            </w:pPr>
          </w:p>
          <w:p w:rsidR="00731A8A" w:rsidRPr="001B562B" w:rsidRDefault="00731A8A" w:rsidP="001B562B">
            <w:pPr>
              <w:pStyle w:val="Body"/>
              <w:tabs>
                <w:tab w:val="left" w:pos="720"/>
              </w:tabs>
              <w:spacing w:after="200"/>
              <w:contextualSpacing/>
              <w:jc w:val="center"/>
              <w:rPr>
                <w:rFonts w:asciiTheme="majorHAnsi" w:hAnsiTheme="majorHAnsi" w:cs="Arial"/>
                <w:b/>
                <w:bCs/>
                <w:color w:val="auto"/>
                <w:lang w:val="en-US"/>
              </w:rPr>
            </w:pPr>
          </w:p>
          <w:p w:rsidR="00731A8A" w:rsidRPr="001B562B" w:rsidRDefault="00C36B89" w:rsidP="001B562B">
            <w:pPr>
              <w:pStyle w:val="Body"/>
              <w:tabs>
                <w:tab w:val="left" w:pos="720"/>
              </w:tabs>
              <w:spacing w:after="200"/>
              <w:contextualSpacing/>
              <w:jc w:val="center"/>
              <w:rPr>
                <w:rFonts w:asciiTheme="majorHAnsi" w:eastAsia="Tahoma" w:hAnsiTheme="majorHAnsi" w:cs="Arial"/>
                <w:b/>
                <w:bCs/>
                <w:color w:val="auto"/>
              </w:rPr>
            </w:pPr>
            <w:r w:rsidRPr="00C36B89">
              <w:rPr>
                <w:rFonts w:asciiTheme="majorHAnsi" w:hAnsiTheme="majorHAnsi" w:cs="Arial"/>
                <w:b/>
                <w:bCs/>
                <w:color w:val="auto"/>
                <w:highlight w:val="yellow"/>
                <w:lang w:val="en-US"/>
              </w:rPr>
              <w:t>NAME</w:t>
            </w:r>
            <w:r w:rsidRPr="00C36B89">
              <w:rPr>
                <w:rFonts w:asciiTheme="majorHAnsi" w:eastAsia="Tahoma" w:hAnsiTheme="majorHAnsi" w:cs="Arial"/>
                <w:b/>
                <w:bCs/>
                <w:color w:val="auto"/>
                <w:highlight w:val="yellow"/>
              </w:rPr>
              <w:br/>
            </w:r>
            <w:r w:rsidRPr="00C36B89">
              <w:rPr>
                <w:rFonts w:asciiTheme="majorHAnsi" w:hAnsiTheme="majorHAnsi" w:cs="Arial"/>
                <w:color w:val="auto"/>
                <w:highlight w:val="yellow"/>
                <w:lang w:val="en-US"/>
              </w:rPr>
              <w:t>Position</w:t>
            </w:r>
          </w:p>
        </w:tc>
        <w:tc>
          <w:tcPr>
            <w:tcW w:w="4788" w:type="dxa"/>
            <w:shd w:val="clear" w:color="auto" w:fill="auto"/>
            <w:tcMar>
              <w:top w:w="80" w:type="dxa"/>
              <w:left w:w="80" w:type="dxa"/>
              <w:bottom w:w="80" w:type="dxa"/>
              <w:right w:w="80" w:type="dxa"/>
            </w:tcMar>
          </w:tcPr>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731A8A" w:rsidRPr="001B562B" w:rsidRDefault="00731A8A" w:rsidP="001B562B">
            <w:pPr>
              <w:pStyle w:val="Body"/>
              <w:keepNext/>
              <w:keepLines/>
              <w:tabs>
                <w:tab w:val="left" w:pos="720"/>
              </w:tabs>
              <w:spacing w:before="480" w:after="200"/>
              <w:contextualSpacing/>
              <w:jc w:val="center"/>
              <w:outlineLvl w:val="0"/>
              <w:rPr>
                <w:rFonts w:asciiTheme="majorHAnsi" w:hAnsiTheme="majorHAnsi" w:cs="Arial"/>
                <w:color w:val="auto"/>
              </w:rPr>
            </w:pPr>
          </w:p>
          <w:p w:rsidR="00051592" w:rsidRDefault="00051592" w:rsidP="00051592">
            <w:pPr>
              <w:pStyle w:val="Body"/>
              <w:tabs>
                <w:tab w:val="left" w:pos="720"/>
              </w:tabs>
              <w:jc w:val="center"/>
              <w:rPr>
                <w:rFonts w:asciiTheme="majorHAnsi" w:hAnsiTheme="majorHAnsi" w:cs="Arial"/>
                <w:b/>
                <w:bCs/>
                <w:lang w:val="en-US"/>
              </w:rPr>
            </w:pPr>
            <w:r w:rsidRPr="00051592">
              <w:rPr>
                <w:rFonts w:asciiTheme="majorHAnsi" w:hAnsiTheme="majorHAnsi" w:cs="Arial"/>
                <w:b/>
                <w:bCs/>
                <w:lang w:val="en-US"/>
              </w:rPr>
              <w:t>ATTY. EARVIN JAY I. ALPARAQUE</w:t>
            </w:r>
          </w:p>
          <w:p w:rsidR="00731A8A" w:rsidRPr="00051592" w:rsidRDefault="00051592" w:rsidP="00051592">
            <w:pPr>
              <w:pStyle w:val="Body"/>
              <w:tabs>
                <w:tab w:val="left" w:pos="720"/>
              </w:tabs>
              <w:jc w:val="center"/>
              <w:rPr>
                <w:rFonts w:asciiTheme="majorHAnsi" w:hAnsiTheme="majorHAnsi" w:cs="Arial"/>
                <w:b/>
                <w:bCs/>
                <w:lang w:val="en-US"/>
              </w:rPr>
            </w:pPr>
            <w:r>
              <w:rPr>
                <w:rFonts w:asciiTheme="majorHAnsi" w:hAnsiTheme="majorHAnsi" w:cs="Arial"/>
                <w:color w:val="auto"/>
                <w:lang w:val="en-US"/>
              </w:rPr>
              <w:t>OIC-</w:t>
            </w:r>
            <w:r w:rsidR="00B70586">
              <w:rPr>
                <w:rFonts w:asciiTheme="majorHAnsi" w:hAnsiTheme="majorHAnsi" w:cs="Arial"/>
                <w:color w:val="auto"/>
                <w:lang w:val="en-US"/>
              </w:rPr>
              <w:t>Director, Procurement Group</w:t>
            </w:r>
          </w:p>
        </w:tc>
      </w:tr>
    </w:tbl>
    <w:p w:rsidR="00731A8A" w:rsidRDefault="00731A8A" w:rsidP="00731A8A">
      <w:pPr>
        <w:spacing w:after="0" w:line="240" w:lineRule="auto"/>
        <w:rPr>
          <w:rFonts w:asciiTheme="majorHAnsi" w:hAnsiTheme="majorHAnsi" w:cs="Arial"/>
          <w:b/>
          <w:lang w:val="en-US"/>
        </w:rPr>
      </w:pPr>
    </w:p>
    <w:p w:rsidR="00731A8A" w:rsidRDefault="00731A8A" w:rsidP="00731A8A">
      <w:pPr>
        <w:spacing w:after="0" w:line="240" w:lineRule="auto"/>
        <w:rPr>
          <w:rFonts w:asciiTheme="majorHAnsi" w:hAnsiTheme="majorHAnsi" w:cs="Arial"/>
          <w:b/>
          <w:lang w:val="en-US"/>
        </w:rPr>
      </w:pPr>
    </w:p>
    <w:p w:rsidR="002E36DE" w:rsidRDefault="002E36DE">
      <w:pPr>
        <w:rPr>
          <w:rFonts w:asciiTheme="majorHAnsi" w:hAnsiTheme="majorHAnsi" w:cs="Arial"/>
          <w:b/>
          <w:lang w:val="en-US"/>
        </w:rPr>
      </w:pPr>
      <w:r>
        <w:rPr>
          <w:rFonts w:asciiTheme="majorHAnsi" w:hAnsiTheme="majorHAnsi" w:cs="Arial"/>
          <w:b/>
          <w:lang w:val="en-US"/>
        </w:rPr>
        <w:br w:type="page"/>
      </w:r>
    </w:p>
    <w:p w:rsidR="00731A8A" w:rsidRPr="00D04010" w:rsidRDefault="00731A8A" w:rsidP="00731A8A">
      <w:pPr>
        <w:spacing w:after="0" w:line="240" w:lineRule="auto"/>
        <w:jc w:val="center"/>
        <w:rPr>
          <w:rFonts w:asciiTheme="majorHAnsi" w:eastAsia="Tahoma" w:hAnsiTheme="majorHAnsi" w:cs="Arial"/>
          <w:b/>
          <w:sz w:val="32"/>
          <w:szCs w:val="32"/>
        </w:rPr>
      </w:pPr>
      <w:r w:rsidRPr="0086337B">
        <w:rPr>
          <w:rFonts w:asciiTheme="majorHAnsi" w:hAnsiTheme="majorHAnsi" w:cs="Arial"/>
          <w:b/>
          <w:sz w:val="32"/>
          <w:szCs w:val="32"/>
        </w:rPr>
        <w:lastRenderedPageBreak/>
        <w:t>ACKNOWLEDGMENT</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b/>
          <w:bCs/>
          <w:color w:val="auto"/>
        </w:rPr>
      </w:pPr>
      <w:r w:rsidRPr="0086337B">
        <w:rPr>
          <w:rFonts w:asciiTheme="majorHAnsi" w:hAnsiTheme="majorHAnsi" w:cs="Arial"/>
          <w:b/>
          <w:bCs/>
          <w:color w:val="auto"/>
          <w:lang w:val="en-US"/>
        </w:rPr>
        <w:t>REPUBLIC OF THE PHILIPPINES)</w:t>
      </w:r>
    </w:p>
    <w:p w:rsidR="00731A8A" w:rsidRPr="00D04010" w:rsidRDefault="00731A8A" w:rsidP="00731A8A">
      <w:pPr>
        <w:pStyle w:val="Body"/>
        <w:tabs>
          <w:tab w:val="left" w:pos="720"/>
        </w:tabs>
        <w:rPr>
          <w:rFonts w:asciiTheme="majorHAnsi" w:eastAsia="Tahoma" w:hAnsiTheme="majorHAnsi" w:cs="Arial"/>
          <w:b/>
          <w:bCs/>
          <w:color w:val="auto"/>
        </w:rPr>
      </w:pPr>
      <w:r w:rsidRPr="0086337B">
        <w:rPr>
          <w:rFonts w:asciiTheme="majorHAnsi" w:hAnsiTheme="majorHAnsi" w:cs="Arial"/>
          <w:b/>
          <w:bCs/>
          <w:color w:val="auto"/>
          <w:lang w:val="en-US"/>
        </w:rPr>
        <w:t>CITY OF MANILA</w:t>
      </w:r>
      <w:r w:rsidRPr="0086337B">
        <w:rPr>
          <w:rFonts w:asciiTheme="majorHAnsi" w:hAnsiTheme="majorHAnsi" w:cs="Arial"/>
          <w:b/>
          <w:bCs/>
          <w:color w:val="auto"/>
          <w:lang w:val="en-US"/>
        </w:rPr>
        <w:tab/>
      </w:r>
      <w:r w:rsidRPr="0086337B">
        <w:rPr>
          <w:rFonts w:asciiTheme="majorHAnsi" w:hAnsiTheme="majorHAnsi" w:cs="Arial"/>
          <w:b/>
          <w:bCs/>
          <w:color w:val="auto"/>
          <w:lang w:val="en-US"/>
        </w:rPr>
        <w:tab/>
      </w:r>
      <w:r w:rsidRPr="0086337B">
        <w:rPr>
          <w:rFonts w:asciiTheme="majorHAnsi" w:hAnsiTheme="majorHAnsi" w:cs="Arial"/>
          <w:b/>
          <w:bCs/>
          <w:color w:val="auto"/>
          <w:lang w:val="en-US"/>
        </w:rPr>
        <w:tab/>
        <w:t>) S.S.</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rPr>
        <w:tab/>
      </w:r>
      <w:r w:rsidRPr="0086337B">
        <w:rPr>
          <w:rFonts w:asciiTheme="majorHAnsi" w:hAnsiTheme="majorHAnsi" w:cs="Arial"/>
          <w:b/>
          <w:bCs/>
          <w:color w:val="auto"/>
          <w:lang w:val="de-DE"/>
        </w:rPr>
        <w:t>BEFORE ME</w:t>
      </w:r>
      <w:r w:rsidRPr="0086337B">
        <w:rPr>
          <w:rFonts w:asciiTheme="majorHAnsi" w:hAnsiTheme="majorHAnsi" w:cs="Arial"/>
          <w:color w:val="auto"/>
          <w:lang w:val="en-US"/>
        </w:rPr>
        <w:t>, a Notary Public for and in the City of Manila, this __ day of _____ 20___ appeared the following persons presenting to me their respective identifications, to wit:</w:t>
      </w: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tbl>
      <w:tblPr>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50"/>
        <w:gridCol w:w="1559"/>
        <w:gridCol w:w="1418"/>
        <w:gridCol w:w="1417"/>
      </w:tblGrid>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Name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Competent Evidence of Identity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31A8A" w:rsidRPr="00D04010" w:rsidRDefault="00731A8A" w:rsidP="001B562B">
            <w:pPr>
              <w:pStyle w:val="Body"/>
              <w:tabs>
                <w:tab w:val="left" w:pos="720"/>
              </w:tabs>
              <w:spacing w:after="200" w:line="276" w:lineRule="auto"/>
              <w:jc w:val="center"/>
              <w:rPr>
                <w:rFonts w:asciiTheme="majorHAnsi" w:hAnsiTheme="majorHAnsi" w:cs="Arial"/>
                <w:color w:val="auto"/>
              </w:rPr>
            </w:pPr>
            <w:r w:rsidRPr="0086337B">
              <w:rPr>
                <w:rFonts w:asciiTheme="majorHAnsi" w:hAnsiTheme="majorHAnsi" w:cs="Arial"/>
                <w:b/>
                <w:bCs/>
                <w:color w:val="auto"/>
                <w:lang w:val="en-US"/>
              </w:rPr>
              <w:t>Date &amp; Place of Issue</w:t>
            </w:r>
          </w:p>
        </w:tc>
        <w:tc>
          <w:tcPr>
            <w:tcW w:w="1417" w:type="dxa"/>
            <w:tcBorders>
              <w:top w:val="single" w:sz="4" w:space="0" w:color="000000"/>
              <w:left w:val="single" w:sz="4" w:space="0" w:color="000000"/>
              <w:bottom w:val="single" w:sz="4" w:space="0" w:color="000000"/>
              <w:right w:val="single" w:sz="4" w:space="0" w:color="000000"/>
            </w:tcBorders>
            <w:vAlign w:val="center"/>
          </w:tcPr>
          <w:p w:rsidR="00731A8A" w:rsidRPr="00D04010" w:rsidRDefault="00731A8A" w:rsidP="001B562B">
            <w:pPr>
              <w:pStyle w:val="Body"/>
              <w:tabs>
                <w:tab w:val="left" w:pos="720"/>
                <w:tab w:val="center" w:pos="884"/>
                <w:tab w:val="right" w:pos="1768"/>
              </w:tabs>
              <w:spacing w:after="200" w:line="276" w:lineRule="auto"/>
              <w:jc w:val="center"/>
              <w:rPr>
                <w:rFonts w:asciiTheme="majorHAnsi" w:hAnsiTheme="majorHAnsi" w:cs="Arial"/>
                <w:b/>
                <w:bCs/>
                <w:color w:val="auto"/>
                <w:lang w:val="en-US"/>
              </w:rPr>
            </w:pPr>
            <w:r w:rsidRPr="0086337B">
              <w:rPr>
                <w:rFonts w:asciiTheme="majorHAnsi" w:hAnsiTheme="majorHAnsi" w:cs="Arial"/>
                <w:b/>
                <w:bCs/>
                <w:color w:val="auto"/>
                <w:lang w:val="en-US"/>
              </w:rPr>
              <w:t>Expiration</w:t>
            </w:r>
          </w:p>
        </w:tc>
      </w:tr>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78CA" w:rsidRDefault="002E36DE" w:rsidP="004D5114">
            <w:pPr>
              <w:pStyle w:val="Body"/>
              <w:tabs>
                <w:tab w:val="left" w:pos="720"/>
              </w:tabs>
              <w:spacing w:after="200" w:line="276" w:lineRule="auto"/>
              <w:rPr>
                <w:rFonts w:asciiTheme="majorHAnsi" w:hAnsiTheme="majorHAnsi" w:cs="Arial"/>
                <w:b/>
                <w:bCs/>
                <w:caps/>
                <w:color w:val="auto"/>
                <w:lang w:val="en-US"/>
              </w:rPr>
            </w:pPr>
            <w:r>
              <w:rPr>
                <w:rFonts w:asciiTheme="majorHAnsi" w:hAnsiTheme="majorHAnsi" w:cs="Arial"/>
                <w:b/>
                <w:bCs/>
                <w:caps/>
                <w:color w:val="auto"/>
                <w:lang w:val="en-US"/>
              </w:rPr>
              <w:t>[NAME]</w:t>
            </w:r>
            <w:r w:rsidR="001B562B" w:rsidRPr="004D5114">
              <w:rPr>
                <w:rFonts w:asciiTheme="majorHAnsi" w:hAnsiTheme="majorHAnsi" w:cs="Arial"/>
                <w:b/>
                <w:bCs/>
                <w:caps/>
                <w:color w:val="FF0000"/>
                <w:lang w:val="en-US"/>
              </w:rPr>
              <w:br/>
            </w:r>
            <w:r w:rsidR="004D5114" w:rsidRPr="004D5114">
              <w:rPr>
                <w:rFonts w:asciiTheme="majorHAnsi" w:hAnsiTheme="majorHAnsi" w:cs="Arial"/>
                <w:color w:val="FF0000"/>
                <w:lang w:val="en-US"/>
              </w:rPr>
              <w:t>Agency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731A8A" w:rsidRPr="00D04010" w:rsidRDefault="00731A8A" w:rsidP="001B562B">
            <w:pPr>
              <w:rPr>
                <w:rFonts w:asciiTheme="majorHAnsi" w:hAnsiTheme="majorHAnsi" w:cs="Arial"/>
              </w:rPr>
            </w:pPr>
          </w:p>
        </w:tc>
      </w:tr>
      <w:tr w:rsidR="00731A8A" w:rsidRPr="00D04010" w:rsidTr="001B562B">
        <w:trPr>
          <w:trHeight w:val="570"/>
        </w:trPr>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592" w:rsidRPr="00812BAE" w:rsidRDefault="00051592" w:rsidP="00051592">
            <w:pPr>
              <w:pBdr>
                <w:top w:val="nil"/>
                <w:left w:val="nil"/>
                <w:bottom w:val="nil"/>
                <w:right w:val="nil"/>
                <w:between w:val="nil"/>
              </w:pBdr>
              <w:tabs>
                <w:tab w:val="left" w:pos="720"/>
              </w:tabs>
              <w:spacing w:after="0" w:line="240" w:lineRule="auto"/>
              <w:rPr>
                <w:rFonts w:ascii="Cambria" w:eastAsia="Cambria" w:hAnsi="Cambria" w:cs="Cambria"/>
                <w:b/>
                <w:color w:val="000000"/>
                <w:sz w:val="24"/>
                <w:szCs w:val="24"/>
              </w:rPr>
            </w:pPr>
            <w:r w:rsidRPr="00812BAE">
              <w:rPr>
                <w:rFonts w:ascii="Cambria" w:eastAsia="Cambria" w:hAnsi="Cambria" w:cs="Cambria"/>
                <w:b/>
                <w:color w:val="000000"/>
                <w:sz w:val="24"/>
                <w:szCs w:val="24"/>
              </w:rPr>
              <w:t>ATTY. JASONMER L. UAYAN</w:t>
            </w:r>
            <w:r w:rsidRPr="00812BAE" w:rsidDel="00C0065A">
              <w:rPr>
                <w:rFonts w:ascii="Cambria" w:eastAsia="Cambria" w:hAnsi="Cambria" w:cs="Cambria"/>
                <w:b/>
                <w:color w:val="000000"/>
                <w:sz w:val="24"/>
                <w:szCs w:val="24"/>
              </w:rPr>
              <w:t xml:space="preserve"> </w:t>
            </w:r>
          </w:p>
          <w:p w:rsidR="00731A8A" w:rsidRPr="00D04010" w:rsidRDefault="00051592" w:rsidP="00051592">
            <w:pPr>
              <w:pStyle w:val="Body"/>
              <w:tabs>
                <w:tab w:val="left" w:pos="720"/>
              </w:tabs>
              <w:spacing w:after="200" w:line="276" w:lineRule="auto"/>
              <w:rPr>
                <w:rFonts w:asciiTheme="majorHAnsi" w:hAnsiTheme="majorHAnsi" w:cs="Arial"/>
                <w:color w:val="auto"/>
              </w:rPr>
            </w:pPr>
            <w:r w:rsidRPr="00812BAE">
              <w:rPr>
                <w:rFonts w:ascii="Cambria" w:eastAsia="Cambria" w:hAnsi="Cambria" w:cs="Cambria"/>
              </w:rPr>
              <w:t>OIC-Executive Director V, PS-DBM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1A8A" w:rsidRPr="00D04010" w:rsidRDefault="00731A8A" w:rsidP="001B562B">
            <w:pPr>
              <w:rPr>
                <w:rFonts w:asciiTheme="majorHAnsi" w:hAnsiTheme="majorHAnsi" w:cs="Arial"/>
              </w:rPr>
            </w:pPr>
          </w:p>
        </w:tc>
        <w:tc>
          <w:tcPr>
            <w:tcW w:w="1417" w:type="dxa"/>
            <w:tcBorders>
              <w:top w:val="single" w:sz="4" w:space="0" w:color="000000"/>
              <w:left w:val="single" w:sz="4" w:space="0" w:color="000000"/>
              <w:bottom w:val="single" w:sz="4" w:space="0" w:color="000000"/>
              <w:right w:val="single" w:sz="4" w:space="0" w:color="000000"/>
            </w:tcBorders>
          </w:tcPr>
          <w:p w:rsidR="00731A8A" w:rsidRPr="00D04010" w:rsidRDefault="00731A8A" w:rsidP="001B562B">
            <w:pPr>
              <w:rPr>
                <w:rFonts w:asciiTheme="majorHAnsi" w:hAnsiTheme="majorHAnsi" w:cs="Arial"/>
              </w:rPr>
            </w:pPr>
          </w:p>
        </w:tc>
      </w:tr>
    </w:tbl>
    <w:p w:rsidR="00731A8A" w:rsidRPr="00D04010" w:rsidRDefault="00731A8A" w:rsidP="00731A8A">
      <w:pPr>
        <w:pStyle w:val="Body"/>
        <w:widowControl w:val="0"/>
        <w:tabs>
          <w:tab w:val="left" w:pos="720"/>
        </w:tabs>
        <w:rPr>
          <w:rFonts w:asciiTheme="majorHAnsi" w:eastAsia="Tahoma" w:hAnsiTheme="majorHAnsi" w:cs="Arial"/>
          <w:color w:val="auto"/>
        </w:rPr>
      </w:pPr>
    </w:p>
    <w:p w:rsidR="00731A8A" w:rsidRPr="00D04010" w:rsidRDefault="00731A8A" w:rsidP="00731A8A">
      <w:pPr>
        <w:pStyle w:val="Body"/>
        <w:tabs>
          <w:tab w:val="left" w:pos="720"/>
        </w:tabs>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known to me and to me known to be the same persons who executed and voluntarily signed the foregoing Memorandum of Agreement which they acknowledged before me as their own free and voluntary act and deed and with full authority to sign in that capacity.</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eastAsia="Tahoma" w:hAnsiTheme="majorHAnsi" w:cs="Arial"/>
          <w:color w:val="auto"/>
          <w:lang w:val="en-US"/>
        </w:rPr>
        <w:tab/>
        <w:t xml:space="preserve">This instrument refers to the Memorandum of Agreement and consisting of </w:t>
      </w:r>
      <w:r w:rsidR="002F18FC" w:rsidRPr="00051592">
        <w:rPr>
          <w:rFonts w:asciiTheme="majorHAnsi" w:hAnsiTheme="majorHAnsi" w:cs="Arial"/>
          <w:color w:val="FF0000"/>
          <w:lang w:val="en-US"/>
        </w:rPr>
        <w:t xml:space="preserve">thirteen </w:t>
      </w:r>
      <w:r w:rsidRPr="00051592">
        <w:rPr>
          <w:rFonts w:asciiTheme="majorHAnsi" w:hAnsiTheme="majorHAnsi" w:cs="Arial"/>
          <w:color w:val="FF0000"/>
        </w:rPr>
        <w:t>(</w:t>
      </w:r>
      <w:r w:rsidR="002F18FC" w:rsidRPr="00051592">
        <w:rPr>
          <w:rFonts w:asciiTheme="majorHAnsi" w:hAnsiTheme="majorHAnsi" w:cs="Arial"/>
          <w:color w:val="FF0000"/>
          <w:lang w:val="en-US"/>
        </w:rPr>
        <w:t>13</w:t>
      </w:r>
      <w:r w:rsidRPr="00051592">
        <w:rPr>
          <w:rFonts w:asciiTheme="majorHAnsi" w:hAnsiTheme="majorHAnsi" w:cs="Arial"/>
          <w:color w:val="FF0000"/>
          <w:lang w:val="en-US"/>
        </w:rPr>
        <w:t>) pages</w:t>
      </w:r>
      <w:r w:rsidRPr="0086337B">
        <w:rPr>
          <w:rFonts w:asciiTheme="majorHAnsi" w:hAnsiTheme="majorHAnsi" w:cs="Arial"/>
          <w:color w:val="auto"/>
          <w:lang w:val="en-US"/>
        </w:rPr>
        <w:t xml:space="preserve"> including this page where the Acknowledgment is written, duly signed by the parties and their instrumental witnesses thereof. </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outlineLvl w:val="0"/>
        <w:rPr>
          <w:rFonts w:asciiTheme="majorHAnsi" w:eastAsia="Tahoma" w:hAnsiTheme="majorHAnsi" w:cs="Arial"/>
          <w:color w:val="auto"/>
        </w:rPr>
      </w:pPr>
      <w:r w:rsidRPr="0086337B">
        <w:rPr>
          <w:rFonts w:asciiTheme="majorHAnsi" w:eastAsia="Tahoma" w:hAnsiTheme="majorHAnsi" w:cs="Arial"/>
          <w:color w:val="auto"/>
        </w:rPr>
        <w:tab/>
      </w:r>
      <w:r w:rsidRPr="0086337B">
        <w:rPr>
          <w:rFonts w:asciiTheme="majorHAnsi" w:hAnsiTheme="majorHAnsi" w:cs="Arial"/>
          <w:b/>
          <w:bCs/>
          <w:color w:val="auto"/>
          <w:lang w:val="en-US"/>
        </w:rPr>
        <w:t>WITNESS MY HAND AND SEAL</w:t>
      </w:r>
      <w:r w:rsidRPr="0086337B">
        <w:rPr>
          <w:rFonts w:asciiTheme="majorHAnsi" w:hAnsiTheme="majorHAnsi" w:cs="Arial"/>
          <w:color w:val="auto"/>
          <w:lang w:val="en-US"/>
        </w:rPr>
        <w:t xml:space="preserve"> on the date and place above-written.</w:t>
      </w: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Doc.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Page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Book _____;</w:t>
      </w:r>
    </w:p>
    <w:p w:rsidR="00731A8A" w:rsidRPr="00D04010" w:rsidRDefault="00731A8A" w:rsidP="00731A8A">
      <w:pPr>
        <w:pStyle w:val="Body"/>
        <w:tabs>
          <w:tab w:val="left" w:pos="720"/>
        </w:tabs>
        <w:jc w:val="both"/>
        <w:rPr>
          <w:rFonts w:asciiTheme="majorHAnsi" w:eastAsia="Tahoma" w:hAnsiTheme="majorHAnsi" w:cs="Arial"/>
          <w:color w:val="auto"/>
        </w:rPr>
      </w:pPr>
      <w:r w:rsidRPr="0086337B">
        <w:rPr>
          <w:rFonts w:asciiTheme="majorHAnsi" w:hAnsiTheme="majorHAnsi" w:cs="Arial"/>
          <w:color w:val="auto"/>
          <w:lang w:val="en-US"/>
        </w:rPr>
        <w:t xml:space="preserve">Series of </w:t>
      </w:r>
      <w:r w:rsidR="007603C7" w:rsidRPr="0086337B">
        <w:rPr>
          <w:rFonts w:asciiTheme="majorHAnsi" w:hAnsiTheme="majorHAnsi" w:cs="Arial"/>
          <w:color w:val="auto"/>
          <w:lang w:val="en-US"/>
        </w:rPr>
        <w:t>20</w:t>
      </w:r>
      <w:r w:rsidR="00126A9C">
        <w:rPr>
          <w:rFonts w:asciiTheme="majorHAnsi" w:hAnsiTheme="majorHAnsi" w:cs="Arial"/>
          <w:color w:val="auto"/>
          <w:lang w:val="en-US"/>
        </w:rPr>
        <w:t>21</w:t>
      </w:r>
      <w:r w:rsidRPr="0086337B">
        <w:rPr>
          <w:rFonts w:asciiTheme="majorHAnsi" w:hAnsiTheme="majorHAnsi" w:cs="Arial"/>
          <w:color w:val="auto"/>
          <w:lang w:val="en-US"/>
        </w:rPr>
        <w:t>.</w:t>
      </w:r>
    </w:p>
    <w:p w:rsidR="00731A8A" w:rsidRPr="00D04010" w:rsidRDefault="00731A8A" w:rsidP="00731A8A">
      <w:pPr>
        <w:rPr>
          <w:rFonts w:asciiTheme="majorHAnsi" w:hAnsiTheme="majorHAnsi" w:cs="Arial"/>
        </w:rPr>
      </w:pPr>
    </w:p>
    <w:p w:rsidR="00731A8A" w:rsidRPr="00D04010" w:rsidRDefault="00731A8A" w:rsidP="00731A8A">
      <w:pPr>
        <w:rPr>
          <w:rFonts w:asciiTheme="majorHAnsi" w:hAnsiTheme="majorHAnsi"/>
        </w:rPr>
      </w:pPr>
    </w:p>
    <w:p w:rsidR="00731A8A" w:rsidRDefault="00731A8A" w:rsidP="00731A8A"/>
    <w:p w:rsidR="009F3D6B" w:rsidRDefault="009F3D6B"/>
    <w:sectPr w:rsidR="009F3D6B" w:rsidSect="002116D2">
      <w:headerReference w:type="default" r:id="rId7"/>
      <w:footerReference w:type="default" r:id="rId8"/>
      <w:headerReference w:type="first" r:id="rId9"/>
      <w:footerReference w:type="first" r:id="rId10"/>
      <w:pgSz w:w="12240" w:h="18720" w:code="14"/>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5C" w:rsidRDefault="00096A5C" w:rsidP="00731A8A">
      <w:pPr>
        <w:spacing w:after="0" w:line="240" w:lineRule="auto"/>
      </w:pPr>
      <w:r>
        <w:separator/>
      </w:r>
    </w:p>
  </w:endnote>
  <w:endnote w:type="continuationSeparator" w:id="1">
    <w:p w:rsidR="00096A5C" w:rsidRDefault="00096A5C" w:rsidP="00731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89327"/>
      <w:docPartObj>
        <w:docPartGallery w:val="Page Numbers (Bottom of Page)"/>
        <w:docPartUnique/>
      </w:docPartObj>
    </w:sdtPr>
    <w:sdtContent>
      <w:sdt>
        <w:sdtPr>
          <w:id w:val="-1015089326"/>
          <w:docPartObj>
            <w:docPartGallery w:val="Page Numbers (Top of Page)"/>
            <w:docPartUnique/>
          </w:docPartObj>
        </w:sdtPr>
        <w:sdtContent>
          <w:p w:rsidR="00B70C33" w:rsidRDefault="00031781">
            <w:pPr>
              <w:pStyle w:val="Footer"/>
              <w:jc w:val="right"/>
            </w:pPr>
            <w:r w:rsidRPr="00031781">
              <w:rPr>
                <w:rFonts w:asciiTheme="majorHAnsi" w:hAnsiTheme="majorHAnsi" w:cstheme="majorHAnsi"/>
                <w:b/>
                <w:noProof/>
                <w:lang w:val="en-US"/>
              </w:rPr>
              <w:pict>
                <v:shapetype id="_x0000_t202" coordsize="21600,21600" o:spt="202" path="m,l,21600r21600,l21600,xe">
                  <v:stroke joinstyle="miter"/>
                  <v:path gradientshapeok="t" o:connecttype="rect"/>
                </v:shapetype>
                <v:shape id="_x0000_s4115" type="#_x0000_t202" alt="Narrow horizontal" style="position:absolute;left:0;text-align:left;margin-left:3.65pt;margin-top:488.7pt;width:57.1pt;height:197.25pt;z-index:251682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" o:allowincell="f" fillcolor="#e6eed5 [822]" stroked="f" strokecolor="#622423 [1605]" strokeweight="6pt">
                  <v:fill r:id="rId1" o:title="" type="pattern"/>
                  <v:stroke linestyle="thickThin"/>
                  <v:textbox style="layout-flow:vertical;mso-layout-flow-alt:bottom-to-top;mso-next-textbox:#_x0000_s4115" inset="18pt,18pt,18pt,18pt">
                    <w:txbxContent>
                      <w:p w:rsidR="00B70C33" w:rsidRPr="0098503C" w:rsidRDefault="00B70C33" w:rsidP="00E93718">
                        <w:pPr>
                          <w:pStyle w:val="NoSpacing"/>
                          <w:jc w:val="center"/>
                          <w:rPr>
                            <w:rFonts w:asciiTheme="minorHAnsi" w:hAnsiTheme="minorHAnsi" w:cstheme="minorHAnsi"/>
                            <w:b/>
                            <w:color w:val="FF0000"/>
                            <w:sz w:val="16"/>
                            <w:szCs w:val="16"/>
                            <w:lang w:val="en-PH"/>
                          </w:rPr>
                        </w:pPr>
                        <w:permStart w:id="0" w:edGrp="everyone"/>
                        <w:r w:rsidRPr="0098503C">
                          <w:rPr>
                            <w:rFonts w:asciiTheme="minorHAnsi" w:hAnsiTheme="minorHAnsi" w:cstheme="minorHAnsi"/>
                            <w:b/>
                            <w:color w:val="FF0000"/>
                            <w:sz w:val="16"/>
                            <w:szCs w:val="16"/>
                            <w:lang w:val="en-PH"/>
                          </w:rPr>
                          <w:t>[NAME OF REPRESENTATIVE]</w:t>
                        </w:r>
                      </w:p>
                      <w:p w:rsidR="00B70C33" w:rsidRPr="0098503C" w:rsidRDefault="00B70C33" w:rsidP="00E93718">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0"/>
                      <w:p w:rsidR="00B70C33" w:rsidRPr="00780B15" w:rsidRDefault="00B70C33" w:rsidP="00E93718">
                        <w:pPr>
                          <w:pStyle w:val="NoSpacing"/>
                          <w:rPr>
                            <w:rFonts w:ascii="Tahoma" w:hAnsi="Tahoma" w:cs="Tahoma"/>
                            <w:b/>
                            <w:sz w:val="16"/>
                            <w:szCs w:val="16"/>
                          </w:rPr>
                        </w:pPr>
                      </w:p>
                    </w:txbxContent>
                  </v:textbox>
                  <w10:wrap type="square" anchorx="page" anchory="page"/>
                </v:shape>
              </w:pict>
            </w:r>
            <w:r w:rsidRPr="00031781">
              <w:rPr>
                <w:rFonts w:asciiTheme="majorHAnsi" w:hAnsiTheme="majorHAnsi" w:cstheme="majorHAnsi"/>
                <w:b/>
                <w:noProof/>
                <w:lang w:val="en-US"/>
              </w:rPr>
              <w:pict>
                <v:shape id="_x0000_s4118" type="#_x0000_t202" alt="Narrow horizontal" style="position:absolute;left:0;text-align:left;margin-left:3.65pt;margin-top:691.8pt;width:57.1pt;height:197.25pt;z-index:251685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" o:allowincell="f" fillcolor="#e6eed5 [822]" stroked="f" strokecolor="#622423 [1605]" strokeweight="6pt">
                  <v:fill r:id="rId2" o:title="" type="pattern"/>
                  <v:stroke linestyle="thickThin"/>
                  <v:textbox style="layout-flow:vertical;mso-layout-flow-alt:bottom-to-top;mso-next-textbox:#_x0000_s4118" inset="18pt,18pt,18pt,18pt">
                    <w:txbxContent>
                      <w:p w:rsidR="00B70C33" w:rsidRPr="0098503C" w:rsidRDefault="00B70C33" w:rsidP="00E93718">
                        <w:pPr>
                          <w:pStyle w:val="NoSpacing"/>
                          <w:jc w:val="center"/>
                          <w:rPr>
                            <w:rFonts w:asciiTheme="minorHAnsi" w:hAnsiTheme="minorHAnsi" w:cstheme="minorHAnsi"/>
                            <w:b/>
                            <w:color w:val="FF0000"/>
                            <w:sz w:val="16"/>
                            <w:szCs w:val="16"/>
                            <w:lang w:val="en-PH"/>
                          </w:rPr>
                        </w:pPr>
                        <w:permStart w:id="1" w:edGrp="everyone"/>
                        <w:r w:rsidRPr="0098503C">
                          <w:rPr>
                            <w:rFonts w:asciiTheme="minorHAnsi" w:hAnsiTheme="minorHAnsi" w:cstheme="minorHAnsi"/>
                            <w:b/>
                            <w:color w:val="FF0000"/>
                            <w:sz w:val="16"/>
                            <w:szCs w:val="16"/>
                            <w:lang w:val="en-PH"/>
                          </w:rPr>
                          <w:t>[NAME OF WITNESS]</w:t>
                        </w:r>
                      </w:p>
                      <w:p w:rsidR="00B70C33" w:rsidRPr="0098503C" w:rsidRDefault="00B70C33" w:rsidP="00E93718">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1"/>
                      <w:p w:rsidR="00B70C33" w:rsidRPr="00780B15" w:rsidRDefault="00B70C33" w:rsidP="00E93718">
                        <w:pPr>
                          <w:pStyle w:val="NoSpacing"/>
                          <w:rPr>
                            <w:rFonts w:ascii="Tahoma" w:hAnsi="Tahoma" w:cs="Tahoma"/>
                            <w:b/>
                            <w:sz w:val="16"/>
                            <w:szCs w:val="16"/>
                          </w:rPr>
                        </w:pPr>
                      </w:p>
                    </w:txbxContent>
                  </v:textbox>
                  <w10:wrap type="square" anchorx="page" anchory="page"/>
                </v:shape>
              </w:pict>
            </w:r>
            <w:r w:rsidR="00B70C33">
              <w:rPr>
                <w:noProof/>
                <w:lang w:val="en-US"/>
              </w:rPr>
              <w:drawing>
                <wp:anchor distT="0" distB="0" distL="114300" distR="114300" simplePos="0" relativeHeight="251661312" behindDoc="1" locked="0" layoutInCell="1" allowOverlap="1">
                  <wp:simplePos x="0" y="0"/>
                  <wp:positionH relativeFrom="column">
                    <wp:posOffset>5086350</wp:posOffset>
                  </wp:positionH>
                  <wp:positionV relativeFrom="paragraph">
                    <wp:posOffset>-443865</wp:posOffset>
                  </wp:positionV>
                  <wp:extent cx="933450" cy="504825"/>
                  <wp:effectExtent l="19050" t="0" r="0" b="0"/>
                  <wp:wrapNone/>
                  <wp:docPr id="169" name="Picture 1" descr="PS PhilGEP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PhilGEPS logo final"/>
                          <pic:cNvPicPr>
                            <a:picLocks noChangeAspect="1" noChangeArrowheads="1"/>
                          </pic:cNvPicPr>
                        </pic:nvPicPr>
                        <pic:blipFill>
                          <a:blip r:embed="rId3"/>
                          <a:srcRect/>
                          <a:stretch>
                            <a:fillRect/>
                          </a:stretch>
                        </pic:blipFill>
                        <pic:spPr bwMode="auto">
                          <a:xfrm>
                            <a:off x="0" y="0"/>
                            <a:ext cx="933450" cy="504825"/>
                          </a:xfrm>
                          <a:prstGeom prst="rect">
                            <a:avLst/>
                          </a:prstGeom>
                          <a:noFill/>
                          <a:ln w="9525">
                            <a:noFill/>
                            <a:miter lim="800000"/>
                            <a:headEnd/>
                            <a:tailEnd/>
                          </a:ln>
                        </pic:spPr>
                      </pic:pic>
                    </a:graphicData>
                  </a:graphic>
                </wp:anchor>
              </w:drawing>
            </w:r>
            <w:r w:rsidR="00B70C33">
              <w:t xml:space="preserve">Page </w:t>
            </w:r>
            <w:r>
              <w:rPr>
                <w:b/>
                <w:sz w:val="24"/>
                <w:szCs w:val="24"/>
              </w:rPr>
              <w:fldChar w:fldCharType="begin"/>
            </w:r>
            <w:r w:rsidR="00B70C33">
              <w:rPr>
                <w:b/>
              </w:rPr>
              <w:instrText xml:space="preserve"> PAGE </w:instrText>
            </w:r>
            <w:r>
              <w:rPr>
                <w:b/>
                <w:sz w:val="24"/>
                <w:szCs w:val="24"/>
              </w:rPr>
              <w:fldChar w:fldCharType="separate"/>
            </w:r>
            <w:r w:rsidR="0003627E">
              <w:rPr>
                <w:b/>
                <w:noProof/>
              </w:rPr>
              <w:t>2</w:t>
            </w:r>
            <w:r>
              <w:rPr>
                <w:b/>
                <w:sz w:val="24"/>
                <w:szCs w:val="24"/>
              </w:rPr>
              <w:fldChar w:fldCharType="end"/>
            </w:r>
            <w:r w:rsidR="00B70C33">
              <w:t xml:space="preserve"> of </w:t>
            </w:r>
            <w:r>
              <w:rPr>
                <w:b/>
                <w:sz w:val="24"/>
                <w:szCs w:val="24"/>
              </w:rPr>
              <w:fldChar w:fldCharType="begin"/>
            </w:r>
            <w:r w:rsidR="00B70C33">
              <w:rPr>
                <w:b/>
              </w:rPr>
              <w:instrText xml:space="preserve"> NUMPAGES  </w:instrText>
            </w:r>
            <w:r>
              <w:rPr>
                <w:b/>
                <w:sz w:val="24"/>
                <w:szCs w:val="24"/>
              </w:rPr>
              <w:fldChar w:fldCharType="separate"/>
            </w:r>
            <w:r w:rsidR="0003627E">
              <w:rPr>
                <w:b/>
                <w:noProof/>
              </w:rPr>
              <w:t>13</w:t>
            </w:r>
            <w:r>
              <w:rPr>
                <w:b/>
                <w:sz w:val="24"/>
                <w:szCs w:val="24"/>
              </w:rPr>
              <w:fldChar w:fldCharType="end"/>
            </w:r>
          </w:p>
        </w:sdtContent>
      </w:sdt>
    </w:sdtContent>
  </w:sdt>
  <w:p w:rsidR="00B70C33" w:rsidRDefault="00B70C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089325"/>
      <w:docPartObj>
        <w:docPartGallery w:val="Page Numbers (Bottom of Page)"/>
        <w:docPartUnique/>
      </w:docPartObj>
    </w:sdtPr>
    <w:sdtContent>
      <w:sdt>
        <w:sdtPr>
          <w:id w:val="-1015089324"/>
          <w:docPartObj>
            <w:docPartGallery w:val="Page Numbers (Top of Page)"/>
            <w:docPartUnique/>
          </w:docPartObj>
        </w:sdtPr>
        <w:sdtContent>
          <w:p w:rsidR="00B70C33" w:rsidRDefault="00B70C33">
            <w:pPr>
              <w:pStyle w:val="Footer"/>
              <w:jc w:val="right"/>
            </w:pPr>
            <w:r w:rsidRPr="002D23AA">
              <w:rPr>
                <w:noProof/>
                <w:lang w:val="en-US"/>
              </w:rPr>
              <w:drawing>
                <wp:anchor distT="0" distB="0" distL="114300" distR="114300" simplePos="0" relativeHeight="251660288" behindDoc="1" locked="0" layoutInCell="1" allowOverlap="1">
                  <wp:simplePos x="0" y="0"/>
                  <wp:positionH relativeFrom="column">
                    <wp:posOffset>5095875</wp:posOffset>
                  </wp:positionH>
                  <wp:positionV relativeFrom="paragraph">
                    <wp:posOffset>-434340</wp:posOffset>
                  </wp:positionV>
                  <wp:extent cx="933450" cy="504825"/>
                  <wp:effectExtent l="19050" t="0" r="0" b="0"/>
                  <wp:wrapNone/>
                  <wp:docPr id="168" name="Picture 1" descr="PS PhilGEPS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 PhilGEPS logo final"/>
                          <pic:cNvPicPr>
                            <a:picLocks noChangeAspect="1" noChangeArrowheads="1"/>
                          </pic:cNvPicPr>
                        </pic:nvPicPr>
                        <pic:blipFill>
                          <a:blip r:embed="rId1"/>
                          <a:srcRect/>
                          <a:stretch>
                            <a:fillRect/>
                          </a:stretch>
                        </pic:blipFill>
                        <pic:spPr bwMode="auto">
                          <a:xfrm>
                            <a:off x="0" y="0"/>
                            <a:ext cx="933450" cy="504825"/>
                          </a:xfrm>
                          <a:prstGeom prst="rect">
                            <a:avLst/>
                          </a:prstGeom>
                          <a:noFill/>
                          <a:ln w="9525">
                            <a:noFill/>
                            <a:miter lim="800000"/>
                            <a:headEnd/>
                            <a:tailEnd/>
                          </a:ln>
                        </pic:spPr>
                      </pic:pic>
                    </a:graphicData>
                  </a:graphic>
                </wp:anchor>
              </w:drawing>
            </w:r>
            <w:r>
              <w:t xml:space="preserve">Page </w:t>
            </w:r>
            <w:r w:rsidR="00031781">
              <w:rPr>
                <w:b/>
                <w:sz w:val="24"/>
                <w:szCs w:val="24"/>
              </w:rPr>
              <w:fldChar w:fldCharType="begin"/>
            </w:r>
            <w:r>
              <w:rPr>
                <w:b/>
              </w:rPr>
              <w:instrText xml:space="preserve"> PAGE </w:instrText>
            </w:r>
            <w:r w:rsidR="00031781">
              <w:rPr>
                <w:b/>
                <w:sz w:val="24"/>
                <w:szCs w:val="24"/>
              </w:rPr>
              <w:fldChar w:fldCharType="separate"/>
            </w:r>
            <w:r>
              <w:rPr>
                <w:b/>
                <w:noProof/>
              </w:rPr>
              <w:t>1</w:t>
            </w:r>
            <w:r w:rsidR="00031781">
              <w:rPr>
                <w:b/>
                <w:sz w:val="24"/>
                <w:szCs w:val="24"/>
              </w:rPr>
              <w:fldChar w:fldCharType="end"/>
            </w:r>
            <w:r>
              <w:t xml:space="preserve"> of </w:t>
            </w:r>
            <w:r w:rsidR="00031781">
              <w:rPr>
                <w:b/>
                <w:sz w:val="24"/>
                <w:szCs w:val="24"/>
              </w:rPr>
              <w:fldChar w:fldCharType="begin"/>
            </w:r>
            <w:r>
              <w:rPr>
                <w:b/>
              </w:rPr>
              <w:instrText xml:space="preserve"> NUMPAGES  </w:instrText>
            </w:r>
            <w:r w:rsidR="00031781">
              <w:rPr>
                <w:b/>
                <w:sz w:val="24"/>
                <w:szCs w:val="24"/>
              </w:rPr>
              <w:fldChar w:fldCharType="separate"/>
            </w:r>
            <w:r>
              <w:rPr>
                <w:b/>
                <w:noProof/>
              </w:rPr>
              <w:t>13</w:t>
            </w:r>
            <w:r w:rsidR="00031781">
              <w:rPr>
                <w:b/>
                <w:sz w:val="24"/>
                <w:szCs w:val="24"/>
              </w:rPr>
              <w:fldChar w:fldCharType="end"/>
            </w:r>
          </w:p>
        </w:sdtContent>
      </w:sdt>
    </w:sdtContent>
  </w:sdt>
  <w:p w:rsidR="00B70C33" w:rsidRDefault="00B70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5C" w:rsidRDefault="00096A5C" w:rsidP="00731A8A">
      <w:pPr>
        <w:spacing w:after="0" w:line="240" w:lineRule="auto"/>
      </w:pPr>
      <w:r>
        <w:separator/>
      </w:r>
    </w:p>
  </w:footnote>
  <w:footnote w:type="continuationSeparator" w:id="1">
    <w:p w:rsidR="00096A5C" w:rsidRDefault="00096A5C" w:rsidP="00731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3" w:rsidRPr="00914046" w:rsidRDefault="00031781" w:rsidP="001B562B">
    <w:pPr>
      <w:pStyle w:val="Header"/>
      <w:jc w:val="right"/>
      <w:rPr>
        <w:rFonts w:asciiTheme="majorHAnsi" w:hAnsiTheme="majorHAnsi" w:cstheme="majorHAnsi"/>
        <w:b/>
      </w:rPr>
    </w:pPr>
    <w:r>
      <w:rPr>
        <w:rFonts w:asciiTheme="majorHAnsi" w:hAnsiTheme="majorHAnsi" w:cstheme="majorHAnsi"/>
        <w:b/>
        <w:noProof/>
        <w:lang w:val="en-US"/>
      </w:rPr>
      <w:pict>
        <v:shapetype id="_x0000_t202" coordsize="21600,21600" o:spt="202" path="m,l,21600r21600,l21600,xe">
          <v:stroke joinstyle="miter"/>
          <v:path gradientshapeok="t" o:connecttype="rect"/>
        </v:shapetype>
        <v:shape id="_x0000_s4127" type="#_x0000_t202" alt="Narrow horizontal" style="position:absolute;left:0;text-align:left;margin-left:3.65pt;margin-top:90.45pt;width:67.4pt;height:178.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" o:allowincell="f" fillcolor="#e6eed5 [822]" stroked="f" strokecolor="#622423 [1605]" strokeweight="6pt">
          <v:fill r:id="rId1" o:title="" type="pattern"/>
          <v:stroke linestyle="thickThin"/>
          <v:textbox style="layout-flow:vertical;mso-layout-flow-alt:bottom-to-top;mso-next-textbox:#_x0000_s4127" inset="18pt,18pt,18pt,18pt">
            <w:txbxContent>
              <w:p w:rsidR="00B179AB" w:rsidRDefault="00B179AB" w:rsidP="00B179AB">
                <w:pPr>
                  <w:pStyle w:val="NoSpacing"/>
                  <w:jc w:val="center"/>
                  <w:rPr>
                    <w:rFonts w:asciiTheme="minorHAnsi" w:hAnsiTheme="minorHAnsi" w:cstheme="minorHAnsi"/>
                    <w:b/>
                    <w:sz w:val="14"/>
                    <w:szCs w:val="16"/>
                    <w:lang w:val="en-PH"/>
                  </w:rPr>
                </w:pPr>
              </w:p>
              <w:p w:rsidR="00B179AB" w:rsidRPr="00304891" w:rsidRDefault="00B179AB" w:rsidP="00B179AB">
                <w:pPr>
                  <w:pStyle w:val="NoSpacing"/>
                  <w:jc w:val="center"/>
                  <w:rPr>
                    <w:rFonts w:asciiTheme="minorHAnsi" w:hAnsiTheme="minorHAnsi" w:cstheme="minorHAnsi"/>
                    <w:b/>
                    <w:sz w:val="14"/>
                    <w:szCs w:val="16"/>
                    <w:lang w:val="en-PH"/>
                  </w:rPr>
                </w:pPr>
                <w:r>
                  <w:rPr>
                    <w:rFonts w:asciiTheme="minorHAnsi" w:hAnsiTheme="minorHAnsi" w:cstheme="minorHAnsi"/>
                    <w:b/>
                    <w:sz w:val="14"/>
                    <w:szCs w:val="16"/>
                    <w:lang w:val="en-PH"/>
                  </w:rPr>
                  <w:t>A</w:t>
                </w:r>
                <w:r w:rsidRPr="00304891">
                  <w:rPr>
                    <w:rFonts w:asciiTheme="minorHAnsi" w:hAnsiTheme="minorHAnsi" w:cstheme="minorHAnsi"/>
                    <w:b/>
                    <w:sz w:val="14"/>
                    <w:szCs w:val="16"/>
                    <w:lang w:val="en-PH"/>
                  </w:rPr>
                  <w:t>TTY. JASONMER L. UAYAN</w:t>
                </w:r>
              </w:p>
              <w:p w:rsidR="00B179AB" w:rsidRPr="00A15675" w:rsidRDefault="00B179AB" w:rsidP="00B179AB">
                <w:pPr>
                  <w:pStyle w:val="NoSpacing"/>
                  <w:jc w:val="center"/>
                  <w:rPr>
                    <w:rFonts w:asciiTheme="minorHAnsi" w:hAnsiTheme="minorHAnsi" w:cstheme="minorHAnsi"/>
                    <w:sz w:val="14"/>
                    <w:szCs w:val="16"/>
                    <w:lang w:val="en-PH"/>
                  </w:rPr>
                </w:pPr>
                <w:r w:rsidRPr="00A15675">
                  <w:rPr>
                    <w:rFonts w:asciiTheme="minorHAnsi" w:hAnsiTheme="minorHAnsi" w:cstheme="minorHAnsi"/>
                    <w:sz w:val="14"/>
                    <w:szCs w:val="16"/>
                    <w:lang w:val="en-PH"/>
                  </w:rPr>
                  <w:t>OIC-Executive Director, PS</w:t>
                </w:r>
                <w:r>
                  <w:rPr>
                    <w:rFonts w:asciiTheme="minorHAnsi" w:hAnsiTheme="minorHAnsi" w:cstheme="minorHAnsi"/>
                    <w:sz w:val="14"/>
                    <w:szCs w:val="16"/>
                    <w:lang w:val="en-PH"/>
                  </w:rPr>
                  <w:t>-DBM</w:t>
                </w:r>
              </w:p>
            </w:txbxContent>
          </v:textbox>
          <w10:wrap type="square" anchorx="page" anchory="page"/>
        </v:shape>
      </w:pict>
    </w:r>
    <w:r>
      <w:rPr>
        <w:rFonts w:asciiTheme="majorHAnsi" w:hAnsiTheme="majorHAnsi" w:cstheme="majorHAnsi"/>
        <w:b/>
        <w:noProof/>
        <w:lang w:val="en-US"/>
      </w:rPr>
      <w:pict>
        <v:shape id="_x0000_s4122" type="#_x0000_t202" style="position:absolute;left:0;text-align:left;margin-left:157.25pt;margin-top:-2.8pt;width:187.35pt;height:33.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I2LA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" strokeweight=".25pt">
          <v:textbox style="mso-next-textbox:#_x0000_s4122">
            <w:txbxContent>
              <w:p w:rsidR="003F7595" w:rsidRPr="00CE35A7" w:rsidRDefault="003F7595" w:rsidP="003F7595">
                <w:pPr>
                  <w:pStyle w:val="Header"/>
                  <w:shd w:val="clear" w:color="auto" w:fill="000000" w:themeFill="text1"/>
                  <w:jc w:val="center"/>
                  <w:rPr>
                    <w:rFonts w:asciiTheme="majorHAnsi" w:hAnsiTheme="majorHAnsi" w:cstheme="majorHAnsi"/>
                    <w:b/>
                    <w:sz w:val="28"/>
                  </w:rPr>
                </w:pPr>
                <w:r>
                  <w:rPr>
                    <w:rFonts w:asciiTheme="majorHAnsi" w:hAnsiTheme="majorHAnsi" w:cstheme="majorHAnsi"/>
                    <w:b/>
                    <w:sz w:val="2"/>
                    <w:szCs w:val="2"/>
                  </w:rPr>
                  <w:br/>
                </w:r>
                <w:r>
                  <w:rPr>
                    <w:rFonts w:asciiTheme="majorHAnsi" w:hAnsiTheme="majorHAnsi" w:cstheme="majorHAnsi"/>
                    <w:b/>
                    <w:sz w:val="2"/>
                    <w:szCs w:val="2"/>
                  </w:rPr>
                  <w:br/>
                </w:r>
                <w:r>
                  <w:rPr>
                    <w:rFonts w:asciiTheme="majorHAnsi" w:hAnsiTheme="majorHAnsi" w:cstheme="majorHAnsi"/>
                    <w:b/>
                    <w:sz w:val="2"/>
                    <w:szCs w:val="2"/>
                  </w:rPr>
                  <w:br/>
                </w:r>
                <w:r>
                  <w:rPr>
                    <w:rFonts w:asciiTheme="majorHAnsi" w:hAnsiTheme="majorHAnsi" w:cstheme="majorHAnsi"/>
                    <w:b/>
                    <w:sz w:val="2"/>
                    <w:szCs w:val="2"/>
                  </w:rPr>
                  <w:br/>
                </w:r>
                <w:r w:rsidR="00126A9C">
                  <w:rPr>
                    <w:rFonts w:asciiTheme="majorHAnsi" w:hAnsiTheme="majorHAnsi" w:cstheme="majorHAnsi"/>
                    <w:b/>
                    <w:sz w:val="24"/>
                  </w:rPr>
                  <w:t>2021</w:t>
                </w:r>
                <w:r>
                  <w:rPr>
                    <w:rFonts w:asciiTheme="majorHAnsi" w:hAnsiTheme="majorHAnsi" w:cstheme="majorHAnsi"/>
                    <w:b/>
                    <w:sz w:val="24"/>
                  </w:rPr>
                  <w:t xml:space="preserve"> Template</w:t>
                </w:r>
              </w:p>
              <w:p w:rsidR="003F7595" w:rsidRPr="00CE35A7" w:rsidRDefault="003F7595" w:rsidP="003F7595">
                <w:pPr>
                  <w:pStyle w:val="Header"/>
                  <w:shd w:val="clear" w:color="auto" w:fill="000000" w:themeFill="text1"/>
                  <w:jc w:val="center"/>
                  <w:rPr>
                    <w:rFonts w:asciiTheme="majorHAnsi" w:hAnsiTheme="majorHAnsi"/>
                    <w:sz w:val="36"/>
                  </w:rPr>
                </w:pPr>
              </w:p>
            </w:txbxContent>
          </v:textbox>
        </v:shape>
      </w:pict>
    </w:r>
    <w:r w:rsidRPr="00031781">
      <w:rPr>
        <w:rFonts w:asciiTheme="majorHAnsi" w:hAnsiTheme="majorHAnsi" w:cstheme="majorHAnsi"/>
        <w:b/>
        <w:noProof/>
        <w:lang w:eastAsia="en-PH"/>
      </w:rPr>
      <w:pict>
        <v:shape id="Text Box 3" o:spid="_x0000_s4111" type="#_x0000_t202" style="position:absolute;left:0;text-align:left;margin-left:-59.55pt;margin-top:-11.9pt;width:193.95pt;height:5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I2LA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" strokeweight=".25pt">
          <v:textbox style="mso-next-textbox:#Text Box 3">
            <w:txbxContent>
              <w:p w:rsidR="00B70C33" w:rsidRPr="002E36DE" w:rsidRDefault="00C36B89" w:rsidP="001B562B">
                <w:pPr>
                  <w:pStyle w:val="Header"/>
                  <w:rPr>
                    <w:rFonts w:cstheme="majorHAnsi"/>
                    <w:b/>
                    <w:i/>
                    <w:sz w:val="16"/>
                  </w:rPr>
                </w:pPr>
                <w:r w:rsidRPr="00C36B89">
                  <w:rPr>
                    <w:rFonts w:cstheme="majorHAnsi"/>
                    <w:b/>
                    <w:i/>
                    <w:sz w:val="16"/>
                  </w:rPr>
                  <w:t xml:space="preserve">Procurement Service – </w:t>
                </w:r>
                <w:r w:rsidR="00B70C33">
                  <w:rPr>
                    <w:rFonts w:cstheme="majorHAnsi"/>
                    <w:b/>
                    <w:i/>
                    <w:color w:val="FF0000"/>
                    <w:sz w:val="16"/>
                  </w:rPr>
                  <w:t>Agency</w:t>
                </w:r>
              </w:p>
              <w:p w:rsidR="0053485D" w:rsidRDefault="00C36B89">
                <w:pPr>
                  <w:pStyle w:val="Header"/>
                </w:pPr>
                <w:r w:rsidRPr="00C36B89">
                  <w:rPr>
                    <w:rFonts w:cstheme="majorHAnsi"/>
                    <w:b/>
                    <w:i/>
                    <w:sz w:val="16"/>
                  </w:rPr>
                  <w:t xml:space="preserve">Memorandum of Agreement for the Procurement of </w:t>
                </w:r>
                <w:r w:rsidR="00B70C33">
                  <w:rPr>
                    <w:rFonts w:cstheme="majorHAnsi"/>
                    <w:b/>
                    <w:i/>
                    <w:color w:val="FF0000"/>
                    <w:sz w:val="16"/>
                  </w:rPr>
                  <w:t>Project Name</w:t>
                </w:r>
              </w:p>
            </w:txbxContent>
          </v:textbox>
        </v:shape>
      </w:pict>
    </w:r>
    <w:r w:rsidRPr="00031781">
      <w:rPr>
        <w:rFonts w:asciiTheme="majorHAnsi" w:hAnsiTheme="majorHAnsi" w:cstheme="majorHAnsi"/>
        <w:b/>
        <w:noProof/>
        <w:lang w:eastAsia="en-PH"/>
      </w:rPr>
      <w:pict>
        <v:shape id="Text Box 2" o:spid="_x0000_s4112" type="#_x0000_t202" style="position:absolute;left:0;text-align:left;margin-left:371.8pt;margin-top:-10.9pt;width:117.45pt;height:5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" strokeweight=".25pt">
          <v:textbox style="mso-next-textbox:#Text Box 2">
            <w:txbxContent>
              <w:p w:rsidR="00B70C33" w:rsidRPr="004D138A" w:rsidRDefault="00B70C33" w:rsidP="001B562B">
                <w:pPr>
                  <w:pStyle w:val="Header"/>
                  <w:jc w:val="right"/>
                  <w:rPr>
                    <w:rFonts w:cstheme="majorHAnsi"/>
                    <w:b/>
                    <w:sz w:val="18"/>
                  </w:rPr>
                </w:pPr>
                <w:r w:rsidRPr="004D138A">
                  <w:rPr>
                    <w:rFonts w:cstheme="majorHAnsi"/>
                    <w:b/>
                    <w:sz w:val="18"/>
                  </w:rPr>
                  <w:t>PROCUREMENT SERVICE</w:t>
                </w:r>
                <w:r w:rsidRPr="004D138A">
                  <w:rPr>
                    <w:rFonts w:cstheme="majorHAnsi"/>
                    <w:b/>
                    <w:sz w:val="18"/>
                  </w:rPr>
                  <w:br/>
                  <w:t>PROCUREMENT AGENT</w:t>
                </w:r>
              </w:p>
              <w:p w:rsidR="00B70C33" w:rsidRPr="004D138A" w:rsidRDefault="005D27DA" w:rsidP="001B562B">
                <w:pPr>
                  <w:pStyle w:val="Header"/>
                  <w:jc w:val="right"/>
                  <w:rPr>
                    <w:rFonts w:cstheme="majorHAnsi"/>
                    <w:b/>
                    <w:sz w:val="18"/>
                  </w:rPr>
                </w:pPr>
                <w:r>
                  <w:rPr>
                    <w:rFonts w:cstheme="majorHAnsi"/>
                    <w:b/>
                    <w:sz w:val="18"/>
                  </w:rPr>
                  <w:t>PROJECT SPECIFIC</w:t>
                </w:r>
                <w:r w:rsidR="00B70C33" w:rsidRPr="004D138A">
                  <w:rPr>
                    <w:rFonts w:cstheme="majorHAnsi"/>
                    <w:b/>
                    <w:sz w:val="18"/>
                  </w:rPr>
                  <w:br/>
                  <w:t>SERIES OF 20</w:t>
                </w:r>
                <w:r w:rsidR="00126A9C">
                  <w:rPr>
                    <w:rFonts w:cstheme="majorHAnsi"/>
                    <w:b/>
                    <w:sz w:val="18"/>
                  </w:rPr>
                  <w:t>21</w:t>
                </w:r>
              </w:p>
              <w:p w:rsidR="00B70C33" w:rsidRPr="004D138A" w:rsidRDefault="00B70C33" w:rsidP="001B562B">
                <w:pPr>
                  <w:jc w:val="right"/>
                  <w:rPr>
                    <w:sz w:val="18"/>
                  </w:rPr>
                </w:pPr>
              </w:p>
            </w:txbxContent>
          </v:textbox>
        </v:shape>
      </w:pict>
    </w:r>
  </w:p>
  <w:p w:rsidR="00B70C33" w:rsidRDefault="00B70C33" w:rsidP="001B562B"/>
  <w:p w:rsidR="00B70C33" w:rsidRDefault="00031781" w:rsidP="001B562B">
    <w:pPr>
      <w:pStyle w:val="Header"/>
      <w:jc w:val="right"/>
    </w:pPr>
    <w:r w:rsidRPr="00031781">
      <w:rPr>
        <w:rFonts w:asciiTheme="majorHAnsi" w:hAnsiTheme="majorHAnsi" w:cstheme="majorHAnsi"/>
        <w:b/>
        <w:noProof/>
        <w:lang w:val="en-US"/>
      </w:rPr>
      <w:pict>
        <v:shape id="_x0000_s4126" type="#_x0000_t202" alt="Narrow horizontal" style="position:absolute;left:0;text-align:left;margin-left:3.65pt;margin-top:285.85pt;width:67.4pt;height:197.25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" o:allowincell="f" fillcolor="#e6eed5 [822]" stroked="f" strokecolor="#622423 [1605]" strokeweight="6pt">
          <v:fill r:id="rId1" o:title="" type="pattern"/>
          <v:stroke linestyle="thickThin"/>
          <v:textbox style="layout-flow:vertical;mso-layout-flow-alt:bottom-to-top;mso-next-textbox:#_x0000_s4126" inset="18pt,18pt,18pt,18pt">
            <w:txbxContent>
              <w:p w:rsidR="00B179AB" w:rsidRDefault="00B179AB" w:rsidP="00B179AB">
                <w:pPr>
                  <w:pStyle w:val="NoSpacing"/>
                  <w:jc w:val="center"/>
                  <w:rPr>
                    <w:rFonts w:asciiTheme="minorHAnsi" w:hAnsiTheme="minorHAnsi" w:cstheme="minorHAnsi"/>
                    <w:b/>
                    <w:sz w:val="16"/>
                    <w:szCs w:val="16"/>
                    <w:lang w:val="en-PH"/>
                  </w:rPr>
                </w:pPr>
              </w:p>
              <w:p w:rsidR="00B179AB" w:rsidRPr="00CF6F7F" w:rsidRDefault="00B179AB" w:rsidP="00B179AB">
                <w:pPr>
                  <w:pStyle w:val="NoSpacing"/>
                  <w:jc w:val="center"/>
                  <w:rPr>
                    <w:rFonts w:asciiTheme="minorHAnsi" w:hAnsiTheme="minorHAnsi" w:cstheme="minorHAnsi"/>
                    <w:b/>
                    <w:sz w:val="16"/>
                    <w:szCs w:val="16"/>
                  </w:rPr>
                </w:pPr>
                <w:r w:rsidRPr="00CF6F7F">
                  <w:rPr>
                    <w:rFonts w:asciiTheme="minorHAnsi" w:hAnsiTheme="minorHAnsi" w:cstheme="minorHAnsi"/>
                    <w:b/>
                    <w:sz w:val="16"/>
                    <w:szCs w:val="16"/>
                  </w:rPr>
                  <w:t>ATTY. EARVIN JAY I. ALPARAQUE</w:t>
                </w:r>
              </w:p>
              <w:p w:rsidR="00B179AB" w:rsidRPr="00304891" w:rsidRDefault="00B179AB" w:rsidP="00B179AB">
                <w:pPr>
                  <w:pStyle w:val="NoSpacing"/>
                  <w:jc w:val="center"/>
                  <w:rPr>
                    <w:rFonts w:ascii="Tahoma" w:hAnsi="Tahoma" w:cs="Tahoma"/>
                    <w:sz w:val="14"/>
                    <w:szCs w:val="16"/>
                  </w:rPr>
                </w:pPr>
                <w:r w:rsidRPr="00304891">
                  <w:rPr>
                    <w:rFonts w:asciiTheme="minorHAnsi" w:hAnsiTheme="minorHAnsi" w:cstheme="minorHAnsi"/>
                    <w:sz w:val="14"/>
                    <w:szCs w:val="16"/>
                    <w:lang w:val="en-PH"/>
                  </w:rPr>
                  <w:t>Procurement Group OIC-Director, PS</w:t>
                </w:r>
                <w:r>
                  <w:rPr>
                    <w:rFonts w:asciiTheme="minorHAnsi" w:hAnsiTheme="minorHAnsi" w:cstheme="minorHAnsi"/>
                    <w:sz w:val="14"/>
                    <w:szCs w:val="16"/>
                    <w:lang w:val="en-PH"/>
                  </w:rPr>
                  <w:t>-DBM</w:t>
                </w:r>
              </w:p>
              <w:p w:rsidR="00B179AB" w:rsidRPr="00511EC0" w:rsidRDefault="00B179AB" w:rsidP="00B179AB">
                <w:pPr>
                  <w:rPr>
                    <w:szCs w:val="16"/>
                  </w:rPr>
                </w:pPr>
              </w:p>
            </w:txbxContent>
          </v:textbox>
          <w10:wrap type="square"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C33" w:rsidRPr="00914046" w:rsidRDefault="00031781" w:rsidP="001B562B">
    <w:pPr>
      <w:pStyle w:val="Header"/>
      <w:jc w:val="right"/>
      <w:rPr>
        <w:rFonts w:asciiTheme="majorHAnsi" w:hAnsiTheme="majorHAnsi" w:cstheme="majorHAnsi"/>
        <w:b/>
      </w:rPr>
    </w:pPr>
    <w:r w:rsidRPr="00031781">
      <w:rPr>
        <w:rFonts w:asciiTheme="majorHAnsi" w:hAnsiTheme="majorHAnsi" w:cstheme="majorHAnsi"/>
        <w:b/>
        <w:noProof/>
        <w:lang w:eastAsia="en-PH"/>
      </w:rPr>
      <w:pict>
        <v:shapetype id="_x0000_t202" coordsize="21600,21600" o:spt="202" path="m,l,21600r21600,l21600,xe">
          <v:stroke joinstyle="miter"/>
          <v:path gradientshapeok="t" o:connecttype="rect"/>
        </v:shapetype>
        <v:shape id="_x0000_s4102" type="#_x0000_t202" style="position:absolute;left:0;text-align:left;margin-left:371.8pt;margin-top:-10.9pt;width:117.45pt;height:5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" strokeweight=".25pt">
          <v:textbox style="mso-next-textbox:#_x0000_s4102">
            <w:txbxContent>
              <w:p w:rsidR="00B70C33" w:rsidRPr="004D138A" w:rsidRDefault="00B70C33" w:rsidP="001B562B">
                <w:pPr>
                  <w:pStyle w:val="Header"/>
                  <w:jc w:val="right"/>
                  <w:rPr>
                    <w:rFonts w:cstheme="majorHAnsi"/>
                    <w:b/>
                    <w:sz w:val="18"/>
                  </w:rPr>
                </w:pPr>
                <w:r w:rsidRPr="004D138A">
                  <w:rPr>
                    <w:rFonts w:cstheme="majorHAnsi"/>
                    <w:b/>
                    <w:sz w:val="18"/>
                  </w:rPr>
                  <w:t>PROCUREMENT SERVICE</w:t>
                </w:r>
                <w:r w:rsidRPr="004D138A">
                  <w:rPr>
                    <w:rFonts w:cstheme="majorHAnsi"/>
                    <w:b/>
                    <w:sz w:val="18"/>
                  </w:rPr>
                  <w:br/>
                  <w:t>PROCUREMENT AGENT</w:t>
                </w:r>
              </w:p>
              <w:p w:rsidR="00B70C33" w:rsidRPr="004D138A" w:rsidRDefault="00B70C33" w:rsidP="001B562B">
                <w:pPr>
                  <w:pStyle w:val="Header"/>
                  <w:jc w:val="right"/>
                  <w:rPr>
                    <w:rFonts w:cstheme="majorHAnsi"/>
                    <w:b/>
                    <w:sz w:val="18"/>
                  </w:rPr>
                </w:pPr>
                <w:r w:rsidRPr="004D138A">
                  <w:rPr>
                    <w:rFonts w:cstheme="majorHAnsi"/>
                    <w:b/>
                    <w:sz w:val="18"/>
                  </w:rPr>
                  <w:t>PROJECT SPECIFIC</w:t>
                </w:r>
                <w:r w:rsidRPr="004D138A">
                  <w:rPr>
                    <w:rFonts w:cstheme="majorHAnsi"/>
                    <w:b/>
                    <w:sz w:val="18"/>
                  </w:rPr>
                  <w:br/>
                  <w:t>SERIES OF 20</w:t>
                </w:r>
                <w:r>
                  <w:rPr>
                    <w:rFonts w:cstheme="majorHAnsi"/>
                    <w:b/>
                    <w:sz w:val="18"/>
                  </w:rPr>
                  <w:t>20</w:t>
                </w:r>
              </w:p>
              <w:p w:rsidR="00B70C33" w:rsidRPr="004D138A" w:rsidRDefault="00B70C33" w:rsidP="001B562B">
                <w:pPr>
                  <w:jc w:val="right"/>
                  <w:rPr>
                    <w:sz w:val="18"/>
                  </w:rPr>
                </w:pPr>
              </w:p>
            </w:txbxContent>
          </v:textbox>
        </v:shape>
      </w:pict>
    </w:r>
    <w:r w:rsidR="00B70C33">
      <w:rPr>
        <w:rFonts w:asciiTheme="majorHAnsi" w:hAnsiTheme="majorHAnsi" w:cstheme="majorHAnsi"/>
        <w:b/>
        <w:noProof/>
        <w:lang w:val="en-US"/>
      </w:rPr>
      <w:drawing>
        <wp:anchor distT="0" distB="0" distL="114300" distR="114300" simplePos="0" relativeHeight="251673600" behindDoc="0" locked="0" layoutInCell="1" allowOverlap="1">
          <wp:simplePos x="0" y="0"/>
          <wp:positionH relativeFrom="column">
            <wp:posOffset>1893570</wp:posOffset>
          </wp:positionH>
          <wp:positionV relativeFrom="paragraph">
            <wp:posOffset>-160020</wp:posOffset>
          </wp:positionV>
          <wp:extent cx="2807970" cy="678180"/>
          <wp:effectExtent l="19050" t="0" r="0" b="0"/>
          <wp:wrapNone/>
          <wp:docPr id="1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07970" cy="678180"/>
                  </a:xfrm>
                  <a:prstGeom prst="rect">
                    <a:avLst/>
                  </a:prstGeom>
                  <a:noFill/>
                  <a:ln w="9525">
                    <a:noFill/>
                    <a:miter lim="800000"/>
                    <a:headEnd/>
                    <a:tailEnd/>
                  </a:ln>
                </pic:spPr>
              </pic:pic>
            </a:graphicData>
          </a:graphic>
        </wp:anchor>
      </w:drawing>
    </w:r>
    <w:r w:rsidR="00B70C33">
      <w:rPr>
        <w:rFonts w:asciiTheme="majorHAnsi" w:hAnsiTheme="majorHAnsi" w:cstheme="majorHAnsi"/>
        <w:b/>
        <w:noProof/>
        <w:lang w:val="en-US"/>
      </w:rPr>
      <w:drawing>
        <wp:anchor distT="0" distB="0" distL="114300" distR="114300" simplePos="0" relativeHeight="251672576" behindDoc="0" locked="0" layoutInCell="1" allowOverlap="1">
          <wp:simplePos x="0" y="0"/>
          <wp:positionH relativeFrom="column">
            <wp:posOffset>1223010</wp:posOffset>
          </wp:positionH>
          <wp:positionV relativeFrom="paragraph">
            <wp:posOffset>-160020</wp:posOffset>
          </wp:positionV>
          <wp:extent cx="666750" cy="678180"/>
          <wp:effectExtent l="19050" t="0" r="0" b="0"/>
          <wp:wrapNone/>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66750" cy="678180"/>
                  </a:xfrm>
                  <a:prstGeom prst="rect">
                    <a:avLst/>
                  </a:prstGeom>
                  <a:noFill/>
                  <a:ln w="9525">
                    <a:noFill/>
                    <a:miter lim="800000"/>
                    <a:headEnd/>
                    <a:tailEnd/>
                  </a:ln>
                </pic:spPr>
              </pic:pic>
            </a:graphicData>
          </a:graphic>
        </wp:anchor>
      </w:drawing>
    </w:r>
    <w:r w:rsidRPr="00031781">
      <w:rPr>
        <w:rFonts w:asciiTheme="majorHAnsi" w:hAnsiTheme="majorHAnsi" w:cstheme="majorHAnsi"/>
        <w:b/>
        <w:noProof/>
        <w:lang w:eastAsia="en-PH"/>
      </w:rPr>
      <w:pict>
        <v:shape id="_x0000_s4101" type="#_x0000_t202" style="position:absolute;left:0;text-align:left;margin-left:-59.55pt;margin-top:-11.9pt;width:153.15pt;height:50.3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" strokeweight=".25pt">
          <v:textbox style="mso-next-textbox:#_x0000_s4101">
            <w:txbxContent>
              <w:p w:rsidR="00B70C33" w:rsidRPr="004D138A" w:rsidRDefault="00B70C33" w:rsidP="001B562B">
                <w:pPr>
                  <w:pStyle w:val="Header"/>
                  <w:rPr>
                    <w:rFonts w:cstheme="majorHAnsi"/>
                    <w:b/>
                    <w:i/>
                    <w:sz w:val="18"/>
                  </w:rPr>
                </w:pPr>
                <w:r w:rsidRPr="004D138A">
                  <w:rPr>
                    <w:rFonts w:cstheme="majorHAnsi"/>
                    <w:b/>
                    <w:i/>
                    <w:sz w:val="18"/>
                  </w:rPr>
                  <w:t xml:space="preserve">Procurement Service – </w:t>
                </w:r>
                <w:r w:rsidRPr="004D138A">
                  <w:rPr>
                    <w:rFonts w:cstheme="majorHAnsi"/>
                    <w:b/>
                    <w:i/>
                    <w:color w:val="FF0000"/>
                    <w:sz w:val="18"/>
                  </w:rPr>
                  <w:t>[Agency]</w:t>
                </w:r>
              </w:p>
              <w:p w:rsidR="00B70C33" w:rsidRPr="004D138A" w:rsidRDefault="00B70C33" w:rsidP="001B562B">
                <w:pPr>
                  <w:pStyle w:val="Header"/>
                  <w:rPr>
                    <w:rFonts w:cstheme="majorHAnsi"/>
                    <w:b/>
                    <w:i/>
                    <w:sz w:val="18"/>
                  </w:rPr>
                </w:pPr>
                <w:r w:rsidRPr="004D138A">
                  <w:rPr>
                    <w:rFonts w:cstheme="majorHAnsi"/>
                    <w:b/>
                    <w:i/>
                    <w:sz w:val="18"/>
                  </w:rPr>
                  <w:t xml:space="preserve">Memorandum of Agreement for the Procurement of </w:t>
                </w:r>
                <w:r w:rsidRPr="004D138A">
                  <w:rPr>
                    <w:rFonts w:cstheme="majorHAnsi"/>
                    <w:b/>
                    <w:i/>
                    <w:color w:val="FF0000"/>
                    <w:sz w:val="18"/>
                  </w:rPr>
                  <w:t>[Project]</w:t>
                </w:r>
              </w:p>
              <w:p w:rsidR="00B70C33" w:rsidRPr="004D138A" w:rsidRDefault="00B70C33" w:rsidP="001B562B">
                <w:pPr>
                  <w:rPr>
                    <w:i/>
                    <w:sz w:val="18"/>
                  </w:rPr>
                </w:pPr>
              </w:p>
            </w:txbxContent>
          </v:textbox>
        </v:shape>
      </w:pict>
    </w:r>
    <w:r w:rsidRPr="00031781">
      <w:rPr>
        <w:noProof/>
        <w:lang w:eastAsia="en-PH"/>
      </w:rPr>
      <w:pict>
        <v:shape id="Text Box 7" o:spid="_x0000_s4100" type="#_x0000_t202" alt="Narrow horizontal" style="position:absolute;left:0;text-align:left;margin-left:3.65pt;margin-top:75pt;width:57.1pt;height:17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" o:allowincell="f" fillcolor="#e6eed5 [822]" stroked="f" strokecolor="#622423 [1605]" strokeweight="6pt">
          <v:fill r:id="rId3" o:title="" type="pattern"/>
          <v:stroke linestyle="thickThin"/>
          <v:textbox style="layout-flow:vertical;mso-layout-flow-alt:bottom-to-top;mso-next-textbox:#Text Box 7" inset="18pt,18pt,18pt,18pt">
            <w:txbxContent>
              <w:p w:rsidR="00B70C33" w:rsidRPr="0098503C" w:rsidRDefault="00B70C33" w:rsidP="001B562B">
                <w:pPr>
                  <w:pStyle w:val="NoSpacing"/>
                  <w:jc w:val="center"/>
                  <w:rPr>
                    <w:rFonts w:asciiTheme="minorHAnsi" w:hAnsiTheme="minorHAnsi" w:cstheme="minorHAnsi"/>
                    <w:b/>
                    <w:sz w:val="16"/>
                    <w:szCs w:val="16"/>
                    <w:lang w:val="en-PH"/>
                  </w:rPr>
                </w:pPr>
              </w:p>
              <w:p w:rsidR="00B70C33" w:rsidRPr="0098503C" w:rsidRDefault="00B70C33" w:rsidP="001B562B">
                <w:pPr>
                  <w:pStyle w:val="NoSpacing"/>
                  <w:jc w:val="center"/>
                  <w:rPr>
                    <w:rFonts w:asciiTheme="minorHAnsi" w:hAnsiTheme="minorHAnsi" w:cstheme="minorHAnsi"/>
                    <w:sz w:val="16"/>
                    <w:szCs w:val="16"/>
                    <w:lang w:val="en-PH"/>
                  </w:rPr>
                </w:pPr>
                <w:r w:rsidRPr="0098503C">
                  <w:rPr>
                    <w:rFonts w:asciiTheme="minorHAnsi" w:hAnsiTheme="minorHAnsi" w:cstheme="minorHAnsi"/>
                    <w:sz w:val="16"/>
                    <w:szCs w:val="16"/>
                    <w:lang w:val="en-PH"/>
                  </w:rPr>
                  <w:t>Executive Director, PS</w:t>
                </w:r>
              </w:p>
            </w:txbxContent>
          </v:textbox>
          <w10:wrap type="square" anchorx="page" anchory="page"/>
        </v:shape>
      </w:pict>
    </w:r>
    <w:r w:rsidRPr="00031781">
      <w:rPr>
        <w:noProof/>
        <w:lang w:eastAsia="en-PH"/>
      </w:rPr>
      <w:pict>
        <v:shape id="_x0000_s4099" type="#_x0000_t202" alt="Narrow horizontal" style="position:absolute;left:0;text-align:left;margin-left:3.65pt;margin-top:249.75pt;width:57.1pt;height:197.2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" o:allowincell="f" fillcolor="#e6eed5 [822]" stroked="f" strokecolor="#622423 [1605]" strokeweight="6pt">
          <v:fill r:id="rId4" o:title="" type="pattern"/>
          <v:stroke linestyle="thickThin"/>
          <v:textbox style="layout-flow:vertical;mso-layout-flow-alt:bottom-to-top;mso-next-textbox:#_x0000_s4099" inset="18pt,18pt,18pt,18pt">
            <w:txbxContent>
              <w:p w:rsidR="00B70C33" w:rsidRPr="0098503C" w:rsidRDefault="00B70C33" w:rsidP="001B562B">
                <w:pPr>
                  <w:pStyle w:val="NoSpacing"/>
                  <w:jc w:val="center"/>
                  <w:rPr>
                    <w:rFonts w:asciiTheme="minorHAnsi" w:hAnsiTheme="minorHAnsi" w:cstheme="minorHAnsi"/>
                    <w:b/>
                    <w:sz w:val="16"/>
                    <w:szCs w:val="16"/>
                    <w:lang w:val="en-PH"/>
                  </w:rPr>
                </w:pPr>
              </w:p>
              <w:p w:rsidR="00B70C33" w:rsidRPr="0098503C" w:rsidRDefault="00B70C33" w:rsidP="001B562B">
                <w:pPr>
                  <w:pStyle w:val="NoSpacing"/>
                  <w:jc w:val="center"/>
                  <w:rPr>
                    <w:rFonts w:asciiTheme="minorHAnsi" w:hAnsiTheme="minorHAnsi" w:cstheme="minorHAnsi"/>
                    <w:sz w:val="16"/>
                    <w:szCs w:val="16"/>
                    <w:lang w:val="en-PH"/>
                  </w:rPr>
                </w:pPr>
                <w:r>
                  <w:rPr>
                    <w:rFonts w:asciiTheme="minorHAnsi" w:hAnsiTheme="minorHAnsi" w:cstheme="minorHAnsi"/>
                    <w:sz w:val="16"/>
                    <w:szCs w:val="16"/>
                    <w:lang w:val="en-PH"/>
                  </w:rPr>
                  <w:t>Procurement Service</w:t>
                </w:r>
              </w:p>
              <w:p w:rsidR="00B70C33" w:rsidRPr="00780B15" w:rsidRDefault="00B70C33" w:rsidP="001B562B">
                <w:pPr>
                  <w:pStyle w:val="NoSpacing"/>
                  <w:rPr>
                    <w:rFonts w:ascii="Tahoma" w:hAnsi="Tahoma" w:cs="Tahoma"/>
                    <w:b/>
                    <w:sz w:val="16"/>
                    <w:szCs w:val="16"/>
                  </w:rPr>
                </w:pPr>
              </w:p>
              <w:p w:rsidR="00B70C33" w:rsidRPr="00CC68A9" w:rsidRDefault="00B70C33" w:rsidP="001B562B">
                <w:pPr>
                  <w:rPr>
                    <w:szCs w:val="16"/>
                  </w:rPr>
                </w:pPr>
              </w:p>
            </w:txbxContent>
          </v:textbox>
          <w10:wrap type="square" anchorx="page" anchory="page"/>
        </v:shape>
      </w:pict>
    </w:r>
    <w:r w:rsidRPr="00031781">
      <w:rPr>
        <w:noProof/>
        <w:lang w:eastAsia="en-PH"/>
      </w:rPr>
      <w:pict>
        <v:shape id="Text Box 9" o:spid="_x0000_s4098" type="#_x0000_t202" alt="Narrow horizontal" style="position:absolute;left:0;text-align:left;margin-left:3.65pt;margin-top:475.5pt;width:57.1pt;height:197.2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" o:allowincell="f" fillcolor="#e6eed5 [822]" stroked="f" strokecolor="#622423 [1605]" strokeweight="6pt">
          <v:fill r:id="rId5" o:title="" type="pattern"/>
          <v:stroke linestyle="thickThin"/>
          <v:textbox style="layout-flow:vertical;mso-layout-flow-alt:bottom-to-top;mso-next-textbox:#Text Box 9" inset="18pt,18pt,18pt,18pt">
            <w:txbxContent>
              <w:p w:rsidR="00B70C33" w:rsidRPr="0098503C" w:rsidRDefault="00B70C33" w:rsidP="001B562B">
                <w:pPr>
                  <w:pStyle w:val="NoSpacing"/>
                  <w:jc w:val="center"/>
                  <w:rPr>
                    <w:rFonts w:asciiTheme="minorHAnsi" w:hAnsiTheme="minorHAnsi" w:cstheme="minorHAnsi"/>
                    <w:b/>
                    <w:color w:val="FF0000"/>
                    <w:sz w:val="16"/>
                    <w:szCs w:val="16"/>
                    <w:lang w:val="en-PH"/>
                  </w:rPr>
                </w:pPr>
                <w:permStart w:id="2" w:edGrp="everyone"/>
                <w:r w:rsidRPr="0098503C">
                  <w:rPr>
                    <w:rFonts w:asciiTheme="minorHAnsi" w:hAnsiTheme="minorHAnsi" w:cstheme="minorHAnsi"/>
                    <w:b/>
                    <w:color w:val="FF0000"/>
                    <w:sz w:val="16"/>
                    <w:szCs w:val="16"/>
                    <w:lang w:val="en-PH"/>
                  </w:rPr>
                  <w:t>[NAME OF REPRESENTATIVE]</w:t>
                </w:r>
              </w:p>
              <w:p w:rsidR="00B70C33" w:rsidRPr="0098503C" w:rsidRDefault="00B70C33" w:rsidP="001B562B">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2"/>
              <w:p w:rsidR="00B70C33" w:rsidRPr="00780B15" w:rsidRDefault="00B70C33" w:rsidP="001B562B">
                <w:pPr>
                  <w:pStyle w:val="NoSpacing"/>
                  <w:rPr>
                    <w:rFonts w:ascii="Tahoma" w:hAnsi="Tahoma" w:cs="Tahoma"/>
                    <w:b/>
                    <w:sz w:val="16"/>
                    <w:szCs w:val="16"/>
                  </w:rPr>
                </w:pPr>
              </w:p>
            </w:txbxContent>
          </v:textbox>
          <w10:wrap type="square" anchorx="page" anchory="page"/>
        </v:shape>
      </w:pict>
    </w:r>
    <w:r w:rsidRPr="00031781">
      <w:rPr>
        <w:noProof/>
        <w:lang w:eastAsia="en-PH"/>
      </w:rPr>
      <w:pict>
        <v:shape id="Text Box 5" o:spid="_x0000_s4097" type="#_x0000_t202" alt="Narrow horizontal" style="position:absolute;left:0;text-align:left;margin-left:3.65pt;margin-top:687pt;width:57.1pt;height:197.2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" o:allowincell="f" fillcolor="#e6eed5 [822]" stroked="f" strokecolor="#622423 [1605]" strokeweight="6pt">
          <v:fill r:id="rId6" o:title="" type="pattern"/>
          <v:stroke linestyle="thickThin"/>
          <v:textbox style="layout-flow:vertical;mso-layout-flow-alt:bottom-to-top;mso-next-textbox:#Text Box 5" inset="18pt,18pt,18pt,18pt">
            <w:txbxContent>
              <w:p w:rsidR="00B70C33" w:rsidRPr="0098503C" w:rsidRDefault="00B70C33" w:rsidP="001B562B">
                <w:pPr>
                  <w:pStyle w:val="NoSpacing"/>
                  <w:jc w:val="center"/>
                  <w:rPr>
                    <w:rFonts w:asciiTheme="minorHAnsi" w:hAnsiTheme="minorHAnsi" w:cstheme="minorHAnsi"/>
                    <w:b/>
                    <w:color w:val="FF0000"/>
                    <w:sz w:val="16"/>
                    <w:szCs w:val="16"/>
                    <w:lang w:val="en-PH"/>
                  </w:rPr>
                </w:pPr>
                <w:permStart w:id="3" w:edGrp="everyone"/>
                <w:r w:rsidRPr="0098503C">
                  <w:rPr>
                    <w:rFonts w:asciiTheme="minorHAnsi" w:hAnsiTheme="minorHAnsi" w:cstheme="minorHAnsi"/>
                    <w:b/>
                    <w:color w:val="FF0000"/>
                    <w:sz w:val="16"/>
                    <w:szCs w:val="16"/>
                    <w:lang w:val="en-PH"/>
                  </w:rPr>
                  <w:t>[NAME OF WITNESS]</w:t>
                </w:r>
              </w:p>
              <w:p w:rsidR="00B70C33" w:rsidRPr="0098503C" w:rsidRDefault="00B70C33" w:rsidP="001B562B">
                <w:pPr>
                  <w:pStyle w:val="NoSpacing"/>
                  <w:jc w:val="center"/>
                  <w:rPr>
                    <w:rFonts w:asciiTheme="minorHAnsi" w:hAnsiTheme="minorHAnsi" w:cstheme="minorHAnsi"/>
                    <w:color w:val="FF0000"/>
                    <w:sz w:val="16"/>
                    <w:szCs w:val="16"/>
                    <w:lang w:val="en-PH"/>
                  </w:rPr>
                </w:pPr>
                <w:r w:rsidRPr="0098503C">
                  <w:rPr>
                    <w:rFonts w:asciiTheme="minorHAnsi" w:hAnsiTheme="minorHAnsi" w:cstheme="minorHAnsi"/>
                    <w:color w:val="FF0000"/>
                    <w:sz w:val="16"/>
                    <w:szCs w:val="16"/>
                    <w:lang w:val="en-PH"/>
                  </w:rPr>
                  <w:t>[Designation and Name of Agency]</w:t>
                </w:r>
              </w:p>
              <w:permEnd w:id="3"/>
              <w:p w:rsidR="00B70C33" w:rsidRPr="00780B15" w:rsidRDefault="00B70C33" w:rsidP="001B562B">
                <w:pPr>
                  <w:pStyle w:val="NoSpacing"/>
                  <w:rPr>
                    <w:rFonts w:ascii="Tahoma" w:hAnsi="Tahoma" w:cs="Tahoma"/>
                    <w:b/>
                    <w:sz w:val="16"/>
                    <w:szCs w:val="16"/>
                  </w:rPr>
                </w:pPr>
              </w:p>
            </w:txbxContent>
          </v:textbox>
          <w10:wrap type="square" anchorx="page" anchory="page"/>
        </v:shape>
      </w:pict>
    </w:r>
  </w:p>
  <w:p w:rsidR="00B70C33" w:rsidRDefault="00B70C33" w:rsidP="001B562B"/>
  <w:p w:rsidR="00B70C33" w:rsidRPr="00CC68A9" w:rsidRDefault="00B70C33" w:rsidP="001B5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E05"/>
    <w:multiLevelType w:val="multilevel"/>
    <w:tmpl w:val="381291A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BC7207"/>
    <w:multiLevelType w:val="multilevel"/>
    <w:tmpl w:val="8394589E"/>
    <w:lvl w:ilvl="0">
      <w:start w:val="5"/>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2">
    <w:nsid w:val="11285580"/>
    <w:multiLevelType w:val="multilevel"/>
    <w:tmpl w:val="BCFA54FA"/>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9315B4"/>
    <w:multiLevelType w:val="hybridMultilevel"/>
    <w:tmpl w:val="A1C6C0C4"/>
    <w:lvl w:ilvl="0" w:tplc="3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25572319"/>
    <w:multiLevelType w:val="multilevel"/>
    <w:tmpl w:val="764A73B0"/>
    <w:lvl w:ilvl="0">
      <w:start w:val="4"/>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lowerLetter"/>
      <w:lvlText w:val="%4)"/>
      <w:lvlJc w:val="left"/>
      <w:pPr>
        <w:ind w:left="1440" w:hanging="36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5">
    <w:nsid w:val="25E908CA"/>
    <w:multiLevelType w:val="multilevel"/>
    <w:tmpl w:val="B2D6610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6">
    <w:nsid w:val="28353CFE"/>
    <w:multiLevelType w:val="multilevel"/>
    <w:tmpl w:val="5DF27120"/>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2"/>
      <w:numFmt w:val="decimal"/>
      <w:lvlText w:val="%1.%2.%3."/>
      <w:lvlJc w:val="left"/>
      <w:pPr>
        <w:ind w:left="1440" w:hanging="720"/>
      </w:pPr>
      <w:rPr>
        <w:rFonts w:eastAsia="Times New Roman" w:cs="Times New Roman"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7">
    <w:nsid w:val="33323C14"/>
    <w:multiLevelType w:val="multilevel"/>
    <w:tmpl w:val="D3EA4C9E"/>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880" w:hanging="144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680" w:hanging="216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8">
    <w:nsid w:val="386C497D"/>
    <w:multiLevelType w:val="multilevel"/>
    <w:tmpl w:val="E7460CB4"/>
    <w:lvl w:ilvl="0">
      <w:start w:val="1"/>
      <w:numFmt w:val="lowerLetter"/>
      <w:lvlText w:val="%1)"/>
      <w:lvlJc w:val="left"/>
      <w:pPr>
        <w:ind w:left="2138" w:hanging="360"/>
      </w:pPr>
    </w:lvl>
    <w:lvl w:ilvl="1">
      <w:start w:val="1"/>
      <w:numFmt w:val="decimal"/>
      <w:lvlText w:val="%2."/>
      <w:lvlJc w:val="left"/>
      <w:pPr>
        <w:ind w:left="3083" w:hanging="585"/>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nsid w:val="42B84329"/>
    <w:multiLevelType w:val="multilevel"/>
    <w:tmpl w:val="3B14B8D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477E6F5C"/>
    <w:multiLevelType w:val="multilevel"/>
    <w:tmpl w:val="3B14B8D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F9546FC"/>
    <w:multiLevelType w:val="multilevel"/>
    <w:tmpl w:val="3409001F"/>
    <w:styleLink w:val="Style6"/>
    <w:lvl w:ilvl="0">
      <w:start w:val="8"/>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35650"/>
    <w:multiLevelType w:val="multilevel"/>
    <w:tmpl w:val="0EFC5E50"/>
    <w:lvl w:ilvl="0">
      <w:start w:val="1"/>
      <w:numFmt w:val="decimal"/>
      <w:lvlText w:val="%1."/>
      <w:lvlJc w:val="left"/>
      <w:pPr>
        <w:ind w:left="360" w:hanging="360"/>
      </w:pPr>
    </w:lvl>
    <w:lvl w:ilvl="1">
      <w:start w:val="1"/>
      <w:numFmt w:val="decimal"/>
      <w:lvlText w:val="%1.%2."/>
      <w:lvlJc w:val="left"/>
      <w:pPr>
        <w:ind w:left="792" w:hanging="432"/>
      </w:pPr>
      <w:rPr>
        <w:color w:val="404040" w:themeColor="text1" w:themeTint="BF"/>
      </w:r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2D7C32"/>
    <w:multiLevelType w:val="multilevel"/>
    <w:tmpl w:val="3409001F"/>
    <w:numStyleLink w:val="Style5"/>
  </w:abstractNum>
  <w:abstractNum w:abstractNumId="14">
    <w:nsid w:val="60295D67"/>
    <w:multiLevelType w:val="multilevel"/>
    <w:tmpl w:val="1DFEDB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8177E7A"/>
    <w:multiLevelType w:val="multilevel"/>
    <w:tmpl w:val="BF6E6BC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74438B8"/>
    <w:multiLevelType w:val="multilevel"/>
    <w:tmpl w:val="3409001F"/>
    <w:styleLink w:val="Style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8A1C19"/>
    <w:multiLevelType w:val="multilevel"/>
    <w:tmpl w:val="3409001F"/>
    <w:numStyleLink w:val="Style6"/>
  </w:abstractNum>
  <w:num w:numId="1">
    <w:abstractNumId w:val="12"/>
  </w:num>
  <w:num w:numId="2">
    <w:abstractNumId w:val="16"/>
  </w:num>
  <w:num w:numId="3">
    <w:abstractNumId w:val="13"/>
  </w:num>
  <w:num w:numId="4">
    <w:abstractNumId w:val="11"/>
  </w:num>
  <w:num w:numId="5">
    <w:abstractNumId w:val="17"/>
  </w:num>
  <w:num w:numId="6">
    <w:abstractNumId w:val="15"/>
  </w:num>
  <w:num w:numId="7">
    <w:abstractNumId w:val="3"/>
  </w:num>
  <w:num w:numId="8">
    <w:abstractNumId w:val="5"/>
  </w:num>
  <w:num w:numId="9">
    <w:abstractNumId w:val="0"/>
  </w:num>
  <w:num w:numId="10">
    <w:abstractNumId w:val="1"/>
  </w:num>
  <w:num w:numId="11">
    <w:abstractNumId w:val="14"/>
  </w:num>
  <w:num w:numId="12">
    <w:abstractNumId w:val="7"/>
  </w:num>
  <w:num w:numId="13">
    <w:abstractNumId w:val="2"/>
  </w:num>
  <w:num w:numId="14">
    <w:abstractNumId w:val="8"/>
  </w:num>
  <w:num w:numId="15">
    <w:abstractNumId w:val="4"/>
  </w:num>
  <w:num w:numId="16">
    <w:abstractNumId w:val="6"/>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731A8A"/>
    <w:rsid w:val="0000367D"/>
    <w:rsid w:val="00031781"/>
    <w:rsid w:val="0003627E"/>
    <w:rsid w:val="00051592"/>
    <w:rsid w:val="000942F1"/>
    <w:rsid w:val="00096A5C"/>
    <w:rsid w:val="00096CB5"/>
    <w:rsid w:val="000A17CE"/>
    <w:rsid w:val="00126A9C"/>
    <w:rsid w:val="00186E7A"/>
    <w:rsid w:val="001B562B"/>
    <w:rsid w:val="001E6FA0"/>
    <w:rsid w:val="00200828"/>
    <w:rsid w:val="002042D5"/>
    <w:rsid w:val="002116D2"/>
    <w:rsid w:val="002937D5"/>
    <w:rsid w:val="002A4052"/>
    <w:rsid w:val="002C129B"/>
    <w:rsid w:val="002D02DE"/>
    <w:rsid w:val="002E36DE"/>
    <w:rsid w:val="002E60DF"/>
    <w:rsid w:val="002F18FC"/>
    <w:rsid w:val="00305C95"/>
    <w:rsid w:val="003474B7"/>
    <w:rsid w:val="003F2231"/>
    <w:rsid w:val="003F7595"/>
    <w:rsid w:val="004829C1"/>
    <w:rsid w:val="004A1946"/>
    <w:rsid w:val="004D5114"/>
    <w:rsid w:val="00530E41"/>
    <w:rsid w:val="0053485D"/>
    <w:rsid w:val="005518B0"/>
    <w:rsid w:val="00584324"/>
    <w:rsid w:val="005D27DA"/>
    <w:rsid w:val="005E4B9D"/>
    <w:rsid w:val="006279D9"/>
    <w:rsid w:val="006828F2"/>
    <w:rsid w:val="006A0896"/>
    <w:rsid w:val="00721F92"/>
    <w:rsid w:val="00725DD1"/>
    <w:rsid w:val="00731A8A"/>
    <w:rsid w:val="007360D4"/>
    <w:rsid w:val="00756216"/>
    <w:rsid w:val="007603C7"/>
    <w:rsid w:val="007961BF"/>
    <w:rsid w:val="008A0FCA"/>
    <w:rsid w:val="00900E63"/>
    <w:rsid w:val="0094577D"/>
    <w:rsid w:val="009565FE"/>
    <w:rsid w:val="0096002C"/>
    <w:rsid w:val="009F3D6B"/>
    <w:rsid w:val="00A376AC"/>
    <w:rsid w:val="00A53154"/>
    <w:rsid w:val="00AB6678"/>
    <w:rsid w:val="00AD0A79"/>
    <w:rsid w:val="00AD7D80"/>
    <w:rsid w:val="00B179AB"/>
    <w:rsid w:val="00B6526A"/>
    <w:rsid w:val="00B70586"/>
    <w:rsid w:val="00B70C33"/>
    <w:rsid w:val="00B831B1"/>
    <w:rsid w:val="00B878CA"/>
    <w:rsid w:val="00BC4286"/>
    <w:rsid w:val="00BC7573"/>
    <w:rsid w:val="00C3504F"/>
    <w:rsid w:val="00C36B89"/>
    <w:rsid w:val="00C92A6C"/>
    <w:rsid w:val="00CD1262"/>
    <w:rsid w:val="00CD70B3"/>
    <w:rsid w:val="00D45EDC"/>
    <w:rsid w:val="00D81447"/>
    <w:rsid w:val="00DC53D6"/>
    <w:rsid w:val="00DE074F"/>
    <w:rsid w:val="00E815E4"/>
    <w:rsid w:val="00E93718"/>
    <w:rsid w:val="00EE61A6"/>
    <w:rsid w:val="00F402D3"/>
    <w:rsid w:val="00FF0919"/>
    <w:rsid w:val="00FF7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A8A"/>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A8A"/>
    <w:pPr>
      <w:spacing w:after="0" w:line="240" w:lineRule="auto"/>
    </w:pPr>
    <w:rPr>
      <w:rFonts w:ascii="Calibri" w:eastAsia="Calibri" w:hAnsi="Calibri" w:cs="Times New Roman"/>
    </w:rPr>
  </w:style>
  <w:style w:type="paragraph" w:customStyle="1" w:styleId="Body">
    <w:name w:val="Body"/>
    <w:rsid w:val="00731A8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PH" w:eastAsia="en-PH"/>
    </w:rPr>
  </w:style>
  <w:style w:type="paragraph" w:customStyle="1" w:styleId="ColorfulList-Accent11">
    <w:name w:val="Colorful List - Accent 11"/>
    <w:basedOn w:val="Normal"/>
    <w:uiPriority w:val="34"/>
    <w:qFormat/>
    <w:rsid w:val="00731A8A"/>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numbering" w:customStyle="1" w:styleId="Style5">
    <w:name w:val="Style5"/>
    <w:uiPriority w:val="99"/>
    <w:rsid w:val="00731A8A"/>
    <w:pPr>
      <w:numPr>
        <w:numId w:val="2"/>
      </w:numPr>
    </w:pPr>
  </w:style>
  <w:style w:type="numbering" w:customStyle="1" w:styleId="Style6">
    <w:name w:val="Style6"/>
    <w:uiPriority w:val="99"/>
    <w:rsid w:val="00731A8A"/>
    <w:pPr>
      <w:numPr>
        <w:numId w:val="4"/>
      </w:numPr>
    </w:pPr>
  </w:style>
  <w:style w:type="paragraph" w:styleId="Header">
    <w:name w:val="header"/>
    <w:basedOn w:val="Normal"/>
    <w:link w:val="HeaderChar"/>
    <w:unhideWhenUsed/>
    <w:rsid w:val="00731A8A"/>
    <w:pPr>
      <w:tabs>
        <w:tab w:val="center" w:pos="4320"/>
        <w:tab w:val="right" w:pos="8640"/>
      </w:tabs>
      <w:spacing w:after="0" w:line="240" w:lineRule="auto"/>
    </w:pPr>
  </w:style>
  <w:style w:type="character" w:customStyle="1" w:styleId="HeaderChar">
    <w:name w:val="Header Char"/>
    <w:basedOn w:val="DefaultParagraphFont"/>
    <w:link w:val="Header"/>
    <w:rsid w:val="00731A8A"/>
    <w:rPr>
      <w:lang w:val="en-PH"/>
    </w:rPr>
  </w:style>
  <w:style w:type="paragraph" w:styleId="Footer">
    <w:name w:val="footer"/>
    <w:basedOn w:val="Normal"/>
    <w:link w:val="FooterChar"/>
    <w:uiPriority w:val="99"/>
    <w:unhideWhenUsed/>
    <w:rsid w:val="0073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A8A"/>
    <w:rPr>
      <w:lang w:val="en-PH"/>
    </w:rPr>
  </w:style>
  <w:style w:type="paragraph" w:styleId="ListParagraph">
    <w:name w:val="List Paragraph"/>
    <w:basedOn w:val="Normal"/>
    <w:uiPriority w:val="34"/>
    <w:qFormat/>
    <w:rsid w:val="00731A8A"/>
    <w:pPr>
      <w:ind w:left="720"/>
      <w:contextualSpacing/>
    </w:pPr>
  </w:style>
  <w:style w:type="table" w:styleId="TableGrid">
    <w:name w:val="Table Grid"/>
    <w:basedOn w:val="TableNormal"/>
    <w:uiPriority w:val="59"/>
    <w:rsid w:val="00731A8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CE"/>
    <w:rPr>
      <w:rFonts w:ascii="Segoe UI" w:hAnsi="Segoe UI" w:cs="Segoe UI"/>
      <w:sz w:val="18"/>
      <w:szCs w:val="18"/>
      <w:lang w:val="en-PH"/>
    </w:rPr>
  </w:style>
  <w:style w:type="character" w:styleId="CommentReference">
    <w:name w:val="annotation reference"/>
    <w:basedOn w:val="DefaultParagraphFont"/>
    <w:uiPriority w:val="99"/>
    <w:semiHidden/>
    <w:unhideWhenUsed/>
    <w:rsid w:val="001B562B"/>
    <w:rPr>
      <w:sz w:val="16"/>
      <w:szCs w:val="16"/>
    </w:rPr>
  </w:style>
  <w:style w:type="paragraph" w:styleId="CommentText">
    <w:name w:val="annotation text"/>
    <w:basedOn w:val="Normal"/>
    <w:link w:val="CommentTextChar"/>
    <w:uiPriority w:val="99"/>
    <w:semiHidden/>
    <w:unhideWhenUsed/>
    <w:rsid w:val="001B562B"/>
    <w:pPr>
      <w:spacing w:line="240" w:lineRule="auto"/>
    </w:pPr>
    <w:rPr>
      <w:sz w:val="20"/>
      <w:szCs w:val="20"/>
    </w:rPr>
  </w:style>
  <w:style w:type="character" w:customStyle="1" w:styleId="CommentTextChar">
    <w:name w:val="Comment Text Char"/>
    <w:basedOn w:val="DefaultParagraphFont"/>
    <w:link w:val="CommentText"/>
    <w:uiPriority w:val="99"/>
    <w:semiHidden/>
    <w:rsid w:val="001B562B"/>
    <w:rPr>
      <w:sz w:val="20"/>
      <w:szCs w:val="20"/>
      <w:lang w:val="en-PH"/>
    </w:rPr>
  </w:style>
  <w:style w:type="paragraph" w:styleId="CommentSubject">
    <w:name w:val="annotation subject"/>
    <w:basedOn w:val="CommentText"/>
    <w:next w:val="CommentText"/>
    <w:link w:val="CommentSubjectChar"/>
    <w:uiPriority w:val="99"/>
    <w:semiHidden/>
    <w:unhideWhenUsed/>
    <w:rsid w:val="001B562B"/>
    <w:rPr>
      <w:b/>
      <w:bCs/>
    </w:rPr>
  </w:style>
  <w:style w:type="character" w:customStyle="1" w:styleId="CommentSubjectChar">
    <w:name w:val="Comment Subject Char"/>
    <w:basedOn w:val="CommentTextChar"/>
    <w:link w:val="CommentSubject"/>
    <w:uiPriority w:val="99"/>
    <w:semiHidden/>
    <w:rsid w:val="001B562B"/>
    <w:rPr>
      <w:b/>
      <w:bCs/>
    </w:rPr>
  </w:style>
  <w:style w:type="character" w:styleId="Emphasis">
    <w:name w:val="Emphasis"/>
    <w:basedOn w:val="DefaultParagraphFont"/>
    <w:uiPriority w:val="20"/>
    <w:qFormat/>
    <w:rsid w:val="002116D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gif"/><Relationship Id="rId5" Type="http://schemas.openxmlformats.org/officeDocument/2006/relationships/image" Target="media/image1.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2020-08-17T06:44:00Z</cp:lastPrinted>
  <dcterms:created xsi:type="dcterms:W3CDTF">2021-06-30T01:33:00Z</dcterms:created>
  <dcterms:modified xsi:type="dcterms:W3CDTF">2021-06-30T05:12:00Z</dcterms:modified>
</cp:coreProperties>
</file>